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8C9E" w14:textId="77777777" w:rsidR="008B0733" w:rsidRPr="00B454E3" w:rsidRDefault="008B0733" w:rsidP="00A3275B">
      <w:pPr>
        <w:jc w:val="right"/>
        <w:rPr>
          <w:rFonts w:ascii="Arial" w:hAnsi="Arial" w:cs="Arial"/>
          <w:b/>
          <w:i/>
          <w:sz w:val="16"/>
          <w:szCs w:val="16"/>
        </w:rPr>
      </w:pPr>
      <w:r w:rsidRPr="00B454E3">
        <w:rPr>
          <w:rFonts w:ascii="Arial" w:hAnsi="Arial" w:cs="Arial"/>
          <w:b/>
          <w:i/>
          <w:sz w:val="16"/>
          <w:szCs w:val="16"/>
        </w:rPr>
        <w:t xml:space="preserve">NUS DATA MANAGEMENT </w:t>
      </w:r>
    </w:p>
    <w:p w14:paraId="28407EAA" w14:textId="64805EE3" w:rsidR="008B0733" w:rsidRPr="00B454E3" w:rsidRDefault="008B0733" w:rsidP="00733729">
      <w:pPr>
        <w:jc w:val="center"/>
        <w:rPr>
          <w:rFonts w:ascii="Arial" w:hAnsi="Arial" w:cs="Arial"/>
          <w:b/>
        </w:rPr>
      </w:pPr>
    </w:p>
    <w:p w14:paraId="4D47FD93" w14:textId="77777777" w:rsidR="008B0733" w:rsidRPr="00B454E3" w:rsidRDefault="008B0733" w:rsidP="00733729">
      <w:pPr>
        <w:jc w:val="center"/>
        <w:rPr>
          <w:rFonts w:ascii="Arial" w:hAnsi="Arial" w:cs="Arial"/>
          <w:b/>
        </w:rPr>
      </w:pPr>
      <w:r w:rsidRPr="00B454E3">
        <w:rPr>
          <w:rFonts w:ascii="Arial" w:hAnsi="Arial" w:cs="Arial"/>
          <w:b/>
        </w:rPr>
        <w:t xml:space="preserve">DATA BREACH REPORT </w:t>
      </w:r>
    </w:p>
    <w:p w14:paraId="5DD7C49F" w14:textId="77777777" w:rsidR="00733729" w:rsidRPr="00B454E3" w:rsidRDefault="00733729" w:rsidP="00733729">
      <w:pPr>
        <w:jc w:val="center"/>
        <w:rPr>
          <w:rFonts w:ascii="Arial" w:hAnsi="Arial" w:cs="Arial"/>
          <w:b/>
        </w:rPr>
      </w:pPr>
    </w:p>
    <w:p w14:paraId="203317C2" w14:textId="47D16F9B" w:rsidR="00C71718" w:rsidRPr="00B454E3" w:rsidRDefault="00C92D5C" w:rsidP="00733729">
      <w:pPr>
        <w:jc w:val="center"/>
        <w:rPr>
          <w:rFonts w:ascii="Arial" w:hAnsi="Arial" w:cs="Arial"/>
          <w:b/>
          <w:u w:val="single"/>
        </w:rPr>
      </w:pPr>
      <w:r w:rsidRPr="00B454E3">
        <w:rPr>
          <w:rFonts w:ascii="Arial" w:hAnsi="Arial" w:cs="Arial"/>
          <w:b/>
        </w:rPr>
        <w:t>REPORTING LOSS OR LEAKAGE OF UNIVERSITY DATA</w:t>
      </w:r>
      <w:r w:rsidR="00B31FD5" w:rsidRPr="00B454E3">
        <w:rPr>
          <w:rFonts w:ascii="Arial" w:hAnsi="Arial" w:cs="Arial"/>
          <w:b/>
        </w:rPr>
        <w:t xml:space="preserve"> </w:t>
      </w:r>
      <w:r w:rsidR="00B31FD5" w:rsidRPr="00B454E3">
        <w:rPr>
          <w:rFonts w:ascii="Arial" w:hAnsi="Arial" w:cs="Arial"/>
          <w:b/>
          <w:u w:val="single"/>
        </w:rPr>
        <w:t>INVOLVING PERSONAL DATA</w:t>
      </w:r>
    </w:p>
    <w:p w14:paraId="48B35FA8" w14:textId="1D51FFD3" w:rsidR="00B31FD5" w:rsidRPr="00B454E3" w:rsidRDefault="00B31FD5" w:rsidP="00733729">
      <w:pPr>
        <w:jc w:val="center"/>
        <w:rPr>
          <w:rFonts w:ascii="Arial" w:hAnsi="Arial" w:cs="Arial"/>
          <w:b/>
        </w:rPr>
      </w:pPr>
    </w:p>
    <w:p w14:paraId="558044A4" w14:textId="77777777" w:rsidR="008B0733" w:rsidRPr="00B454E3" w:rsidRDefault="008B0733" w:rsidP="00C71718">
      <w:pPr>
        <w:jc w:val="center"/>
        <w:rPr>
          <w:rFonts w:ascii="Arial" w:hAnsi="Arial" w:cs="Arial"/>
          <w:color w:val="215868"/>
          <w:sz w:val="20"/>
          <w:szCs w:val="20"/>
          <w:u w:val="single"/>
        </w:rPr>
      </w:pPr>
    </w:p>
    <w:p w14:paraId="34D61E6C" w14:textId="77777777" w:rsidR="0098382D" w:rsidRPr="00B454E3" w:rsidRDefault="0098382D" w:rsidP="00A3275B">
      <w:pPr>
        <w:jc w:val="both"/>
        <w:rPr>
          <w:rFonts w:ascii="Arial" w:hAnsi="Arial" w:cs="Arial"/>
          <w:b/>
          <w:sz w:val="20"/>
          <w:szCs w:val="20"/>
          <w:u w:val="single"/>
        </w:rPr>
      </w:pPr>
      <w:r w:rsidRPr="00B454E3">
        <w:rPr>
          <w:rFonts w:ascii="Arial" w:hAnsi="Arial" w:cs="Arial"/>
          <w:b/>
          <w:sz w:val="20"/>
          <w:szCs w:val="20"/>
          <w:u w:val="single"/>
        </w:rPr>
        <w:t>Important Notes:</w:t>
      </w:r>
    </w:p>
    <w:p w14:paraId="1559DCB8" w14:textId="77777777" w:rsidR="0023516B" w:rsidRPr="00B454E3" w:rsidRDefault="0023516B" w:rsidP="00C71718">
      <w:pPr>
        <w:jc w:val="center"/>
        <w:rPr>
          <w:rFonts w:ascii="Arial" w:hAnsi="Arial" w:cs="Arial"/>
          <w:b/>
          <w:sz w:val="18"/>
          <w:szCs w:val="18"/>
        </w:rPr>
      </w:pPr>
    </w:p>
    <w:p w14:paraId="6860DB05" w14:textId="6C0B1BF3" w:rsidR="00E80E15" w:rsidRPr="00B454E3" w:rsidRDefault="00E80E15" w:rsidP="00E80E15">
      <w:pPr>
        <w:pStyle w:val="ListParagraph"/>
        <w:numPr>
          <w:ilvl w:val="0"/>
          <w:numId w:val="15"/>
        </w:numPr>
        <w:jc w:val="both"/>
        <w:rPr>
          <w:rFonts w:ascii="Arial" w:hAnsi="Arial" w:cs="Arial"/>
          <w:sz w:val="18"/>
          <w:szCs w:val="18"/>
        </w:rPr>
      </w:pPr>
      <w:r w:rsidRPr="00B454E3">
        <w:rPr>
          <w:rFonts w:ascii="Arial" w:hAnsi="Arial" w:cs="Arial"/>
          <w:sz w:val="18"/>
          <w:szCs w:val="18"/>
        </w:rPr>
        <w:t>Please use this Form to report data breaches to</w:t>
      </w:r>
      <w:r w:rsidR="00C84F1B" w:rsidRPr="00B454E3">
        <w:rPr>
          <w:rFonts w:ascii="Arial" w:hAnsi="Arial" w:cs="Arial"/>
          <w:sz w:val="18"/>
          <w:szCs w:val="18"/>
        </w:rPr>
        <w:t xml:space="preserve"> the</w:t>
      </w:r>
      <w:r w:rsidRPr="00B454E3">
        <w:rPr>
          <w:rFonts w:ascii="Arial" w:hAnsi="Arial" w:cs="Arial"/>
          <w:sz w:val="18"/>
          <w:szCs w:val="18"/>
        </w:rPr>
        <w:t xml:space="preserve"> </w:t>
      </w:r>
      <w:r w:rsidR="00AA713E" w:rsidRPr="00B454E3">
        <w:rPr>
          <w:rFonts w:ascii="Arial" w:eastAsiaTheme="minorEastAsia" w:hAnsi="Arial" w:cs="Arial"/>
          <w:kern w:val="24"/>
          <w:sz w:val="18"/>
          <w:szCs w:val="18"/>
        </w:rPr>
        <w:t xml:space="preserve">Personal Data Protection </w:t>
      </w:r>
      <w:r w:rsidR="00C84F1B" w:rsidRPr="00B454E3">
        <w:rPr>
          <w:rFonts w:ascii="Arial" w:eastAsiaTheme="minorEastAsia" w:hAnsi="Arial" w:cs="Arial"/>
          <w:kern w:val="24"/>
          <w:sz w:val="18"/>
          <w:szCs w:val="18"/>
        </w:rPr>
        <w:t>team</w:t>
      </w:r>
      <w:r w:rsidR="00382862" w:rsidRPr="00B454E3">
        <w:rPr>
          <w:rFonts w:ascii="Arial" w:eastAsiaTheme="minorEastAsia" w:hAnsi="Arial" w:cs="Arial"/>
          <w:kern w:val="24"/>
          <w:sz w:val="18"/>
          <w:szCs w:val="18"/>
        </w:rPr>
        <w:t xml:space="preserve"> (“PDP Team")</w:t>
      </w:r>
      <w:r w:rsidR="00C84F1B" w:rsidRPr="00B454E3">
        <w:rPr>
          <w:rFonts w:ascii="Arial" w:eastAsiaTheme="minorEastAsia" w:hAnsi="Arial" w:cs="Arial"/>
          <w:kern w:val="24"/>
          <w:sz w:val="18"/>
          <w:szCs w:val="18"/>
        </w:rPr>
        <w:t xml:space="preserve"> in the </w:t>
      </w:r>
      <w:r w:rsidR="00AA713E" w:rsidRPr="00B454E3">
        <w:rPr>
          <w:rFonts w:ascii="Arial" w:eastAsiaTheme="minorEastAsia" w:hAnsi="Arial" w:cs="Arial"/>
          <w:kern w:val="24"/>
          <w:sz w:val="18"/>
          <w:szCs w:val="18"/>
        </w:rPr>
        <w:t>Office of</w:t>
      </w:r>
      <w:r w:rsidR="00867E6A" w:rsidRPr="00B454E3">
        <w:rPr>
          <w:rFonts w:ascii="Arial" w:eastAsiaTheme="minorEastAsia" w:hAnsi="Arial" w:cs="Arial"/>
          <w:kern w:val="24"/>
          <w:sz w:val="18"/>
          <w:szCs w:val="18"/>
        </w:rPr>
        <w:t xml:space="preserve"> Risk Management and Compliance if there are data breaches involving </w:t>
      </w:r>
      <w:r w:rsidR="00B53EF3" w:rsidRPr="00B454E3">
        <w:rPr>
          <w:rFonts w:ascii="Arial" w:eastAsiaTheme="minorEastAsia" w:hAnsi="Arial" w:cs="Arial"/>
          <w:kern w:val="24"/>
          <w:sz w:val="18"/>
          <w:szCs w:val="18"/>
        </w:rPr>
        <w:t>p</w:t>
      </w:r>
      <w:r w:rsidR="00867E6A" w:rsidRPr="00B454E3">
        <w:rPr>
          <w:rFonts w:ascii="Arial" w:eastAsiaTheme="minorEastAsia" w:hAnsi="Arial" w:cs="Arial"/>
          <w:kern w:val="24"/>
          <w:sz w:val="18"/>
          <w:szCs w:val="18"/>
        </w:rPr>
        <w:t>ersonal data</w:t>
      </w:r>
      <w:r w:rsidR="00B53EF3" w:rsidRPr="00B454E3">
        <w:rPr>
          <w:rFonts w:ascii="Arial" w:eastAsiaTheme="minorEastAsia" w:hAnsi="Arial" w:cs="Arial"/>
          <w:kern w:val="24"/>
          <w:sz w:val="18"/>
          <w:szCs w:val="18"/>
        </w:rPr>
        <w:t xml:space="preserve"> (“P</w:t>
      </w:r>
      <w:r w:rsidR="00D162A0" w:rsidRPr="00B454E3">
        <w:rPr>
          <w:rFonts w:ascii="Arial" w:eastAsiaTheme="minorEastAsia" w:hAnsi="Arial" w:cs="Arial"/>
          <w:kern w:val="24"/>
          <w:sz w:val="18"/>
          <w:szCs w:val="18"/>
        </w:rPr>
        <w:t>D</w:t>
      </w:r>
      <w:r w:rsidR="00B53EF3" w:rsidRPr="00B454E3">
        <w:rPr>
          <w:rFonts w:ascii="Arial" w:eastAsiaTheme="minorEastAsia" w:hAnsi="Arial" w:cs="Arial"/>
          <w:kern w:val="24"/>
          <w:sz w:val="18"/>
          <w:szCs w:val="18"/>
        </w:rPr>
        <w:t>”)</w:t>
      </w:r>
      <w:r w:rsidR="00867E6A" w:rsidRPr="00B454E3">
        <w:rPr>
          <w:rFonts w:ascii="Arial" w:eastAsiaTheme="minorEastAsia" w:hAnsi="Arial" w:cs="Arial"/>
          <w:kern w:val="24"/>
          <w:sz w:val="18"/>
          <w:szCs w:val="18"/>
        </w:rPr>
        <w:t xml:space="preserve">. </w:t>
      </w:r>
    </w:p>
    <w:p w14:paraId="6FCFA37C" w14:textId="624E6881" w:rsidR="0047364B" w:rsidRPr="00B454E3" w:rsidRDefault="0047364B" w:rsidP="0047364B">
      <w:pPr>
        <w:pStyle w:val="ListParagraph"/>
        <w:rPr>
          <w:rFonts w:ascii="Arial" w:hAnsi="Arial" w:cs="Arial"/>
          <w:sz w:val="18"/>
          <w:szCs w:val="18"/>
        </w:rPr>
      </w:pPr>
      <w:r w:rsidRPr="00B454E3">
        <w:rPr>
          <w:rFonts w:ascii="Arial" w:hAnsi="Arial" w:cs="Arial"/>
          <w:sz w:val="18"/>
          <w:szCs w:val="18"/>
        </w:rPr>
        <w:t xml:space="preserve">Refer to the NUS </w:t>
      </w:r>
      <w:hyperlink r:id="rId12" w:history="1">
        <w:r w:rsidRPr="00B454E3">
          <w:rPr>
            <w:rStyle w:val="Hyperlink"/>
            <w:rFonts w:ascii="Arial" w:hAnsi="Arial" w:cs="Arial"/>
            <w:sz w:val="18"/>
            <w:szCs w:val="18"/>
          </w:rPr>
          <w:t>Data Management Policy (DMP)</w:t>
        </w:r>
      </w:hyperlink>
      <w:r w:rsidRPr="00B454E3">
        <w:rPr>
          <w:rFonts w:ascii="Arial" w:hAnsi="Arial" w:cs="Arial"/>
          <w:color w:val="215868"/>
          <w:sz w:val="18"/>
          <w:szCs w:val="18"/>
        </w:rPr>
        <w:t xml:space="preserve"> </w:t>
      </w:r>
      <w:r w:rsidRPr="00B454E3">
        <w:rPr>
          <w:rFonts w:ascii="Arial" w:hAnsi="Arial" w:cs="Arial"/>
          <w:sz w:val="18"/>
          <w:szCs w:val="18"/>
        </w:rPr>
        <w:t>for more details</w:t>
      </w:r>
      <w:r w:rsidRPr="00B454E3">
        <w:rPr>
          <w:rFonts w:ascii="Arial" w:hAnsi="Arial" w:cs="Arial"/>
          <w:color w:val="215868"/>
          <w:sz w:val="18"/>
          <w:szCs w:val="18"/>
        </w:rPr>
        <w:t>.</w:t>
      </w:r>
    </w:p>
    <w:p w14:paraId="33753D43" w14:textId="03CAEDF0" w:rsidR="008B0733" w:rsidRPr="00B454E3" w:rsidRDefault="00BF43BA" w:rsidP="00E80E15">
      <w:pPr>
        <w:pStyle w:val="ListParagraph"/>
        <w:numPr>
          <w:ilvl w:val="0"/>
          <w:numId w:val="15"/>
        </w:numPr>
        <w:jc w:val="both"/>
        <w:rPr>
          <w:rFonts w:ascii="Arial" w:hAnsi="Arial" w:cs="Arial"/>
          <w:sz w:val="18"/>
          <w:szCs w:val="18"/>
        </w:rPr>
      </w:pPr>
      <w:r w:rsidRPr="00B454E3">
        <w:rPr>
          <w:rFonts w:ascii="Arial" w:hAnsi="Arial" w:cs="Arial"/>
          <w:sz w:val="18"/>
          <w:szCs w:val="18"/>
        </w:rPr>
        <w:t xml:space="preserve">To be completed by Data </w:t>
      </w:r>
      <w:r w:rsidR="008B0733" w:rsidRPr="00B454E3">
        <w:rPr>
          <w:rFonts w:ascii="Arial" w:hAnsi="Arial" w:cs="Arial"/>
          <w:sz w:val="18"/>
          <w:szCs w:val="18"/>
        </w:rPr>
        <w:t xml:space="preserve">Users </w:t>
      </w:r>
      <w:r w:rsidRPr="00B454E3">
        <w:rPr>
          <w:rFonts w:ascii="Arial" w:hAnsi="Arial" w:cs="Arial"/>
          <w:sz w:val="18"/>
          <w:szCs w:val="18"/>
        </w:rPr>
        <w:t xml:space="preserve">and </w:t>
      </w:r>
      <w:r w:rsidR="00E80E15" w:rsidRPr="00B454E3">
        <w:rPr>
          <w:rFonts w:ascii="Arial" w:hAnsi="Arial" w:cs="Arial"/>
          <w:sz w:val="18"/>
          <w:szCs w:val="18"/>
        </w:rPr>
        <w:t xml:space="preserve">submitted to DPO </w:t>
      </w:r>
      <w:r w:rsidR="00F17B83" w:rsidRPr="00B454E3">
        <w:rPr>
          <w:rFonts w:ascii="Arial" w:hAnsi="Arial" w:cs="Arial"/>
          <w:sz w:val="18"/>
          <w:szCs w:val="18"/>
        </w:rPr>
        <w:t xml:space="preserve">at </w:t>
      </w:r>
      <w:hyperlink r:id="rId13" w:history="1">
        <w:r w:rsidR="00F17B83" w:rsidRPr="00B454E3">
          <w:rPr>
            <w:rStyle w:val="Hyperlink"/>
            <w:rFonts w:ascii="Arial" w:hAnsi="Arial" w:cs="Arial"/>
            <w:sz w:val="18"/>
            <w:szCs w:val="18"/>
          </w:rPr>
          <w:t>dpo@nus.edu.sg</w:t>
        </w:r>
      </w:hyperlink>
      <w:r w:rsidR="008B0733" w:rsidRPr="00B454E3">
        <w:rPr>
          <w:rFonts w:ascii="Arial" w:hAnsi="Arial" w:cs="Arial"/>
          <w:sz w:val="18"/>
          <w:szCs w:val="18"/>
        </w:rPr>
        <w:t xml:space="preserve"> </w:t>
      </w:r>
    </w:p>
    <w:p w14:paraId="353C3584" w14:textId="77777777" w:rsidR="0098382D" w:rsidRPr="00B454E3" w:rsidRDefault="00BF43BA" w:rsidP="00E80E15">
      <w:pPr>
        <w:pStyle w:val="ListParagraph"/>
        <w:numPr>
          <w:ilvl w:val="0"/>
          <w:numId w:val="15"/>
        </w:numPr>
        <w:jc w:val="both"/>
        <w:rPr>
          <w:rFonts w:ascii="Arial" w:hAnsi="Arial" w:cs="Arial"/>
          <w:sz w:val="18"/>
          <w:szCs w:val="18"/>
          <w:lang w:val="en-GB" w:eastAsia="en-US"/>
        </w:rPr>
      </w:pPr>
      <w:r w:rsidRPr="00B454E3">
        <w:rPr>
          <w:rFonts w:ascii="Arial" w:hAnsi="Arial" w:cs="Arial"/>
          <w:sz w:val="18"/>
          <w:szCs w:val="18"/>
        </w:rPr>
        <w:t>Please do not reference any data subjects by name in this report.</w:t>
      </w:r>
      <w:r w:rsidR="0098382D" w:rsidRPr="00B454E3">
        <w:rPr>
          <w:rFonts w:ascii="Arial" w:hAnsi="Arial" w:cs="Arial"/>
          <w:sz w:val="18"/>
          <w:szCs w:val="18"/>
        </w:rPr>
        <w:t xml:space="preserve"> </w:t>
      </w:r>
    </w:p>
    <w:p w14:paraId="48D3A928" w14:textId="77777777" w:rsidR="007C1975" w:rsidRPr="00B454E3" w:rsidRDefault="0098382D" w:rsidP="00E80E15">
      <w:pPr>
        <w:pStyle w:val="ListParagraph"/>
        <w:numPr>
          <w:ilvl w:val="0"/>
          <w:numId w:val="15"/>
        </w:numPr>
        <w:jc w:val="both"/>
        <w:rPr>
          <w:rFonts w:ascii="Arial" w:hAnsi="Arial" w:cs="Arial"/>
          <w:sz w:val="18"/>
          <w:szCs w:val="18"/>
          <w:lang w:val="en-GB" w:eastAsia="en-US"/>
        </w:rPr>
      </w:pPr>
      <w:r w:rsidRPr="00B454E3">
        <w:rPr>
          <w:rFonts w:ascii="Arial" w:hAnsi="Arial" w:cs="Arial"/>
          <w:sz w:val="18"/>
          <w:szCs w:val="18"/>
        </w:rPr>
        <w:t xml:space="preserve">Circulation of this such </w:t>
      </w:r>
      <w:r w:rsidR="00C149B1" w:rsidRPr="00B454E3">
        <w:rPr>
          <w:rFonts w:ascii="Arial" w:hAnsi="Arial" w:cs="Arial"/>
          <w:sz w:val="18"/>
          <w:szCs w:val="18"/>
        </w:rPr>
        <w:t>report</w:t>
      </w:r>
      <w:r w:rsidRPr="00B454E3">
        <w:rPr>
          <w:rFonts w:ascii="Arial" w:hAnsi="Arial" w:cs="Arial"/>
          <w:sz w:val="18"/>
          <w:szCs w:val="18"/>
        </w:rPr>
        <w:t xml:space="preserve"> must be restricted to those involved in investigating</w:t>
      </w:r>
      <w:r w:rsidR="00D22F26" w:rsidRPr="00B454E3">
        <w:rPr>
          <w:rFonts w:ascii="Arial" w:hAnsi="Arial" w:cs="Arial"/>
          <w:sz w:val="18"/>
          <w:szCs w:val="18"/>
        </w:rPr>
        <w:t>/evaluating</w:t>
      </w:r>
      <w:r w:rsidRPr="00B454E3">
        <w:rPr>
          <w:rFonts w:ascii="Arial" w:hAnsi="Arial" w:cs="Arial"/>
          <w:sz w:val="18"/>
          <w:szCs w:val="18"/>
        </w:rPr>
        <w:t xml:space="preserve"> the incident.</w:t>
      </w:r>
    </w:p>
    <w:p w14:paraId="507F1807" w14:textId="17E63D5A" w:rsidR="007C1975" w:rsidRPr="00B454E3" w:rsidRDefault="007C1975" w:rsidP="00E80E15">
      <w:pPr>
        <w:pStyle w:val="ListParagraph"/>
        <w:numPr>
          <w:ilvl w:val="0"/>
          <w:numId w:val="15"/>
        </w:numPr>
        <w:jc w:val="both"/>
        <w:rPr>
          <w:rFonts w:ascii="Arial" w:hAnsi="Arial" w:cs="Arial"/>
          <w:sz w:val="18"/>
          <w:szCs w:val="18"/>
          <w:lang w:val="en-GB" w:eastAsia="en-US"/>
        </w:rPr>
      </w:pPr>
      <w:r w:rsidRPr="00B454E3">
        <w:rPr>
          <w:rFonts w:ascii="Arial" w:hAnsi="Arial" w:cs="Arial"/>
          <w:sz w:val="18"/>
          <w:szCs w:val="18"/>
          <w:lang w:val="en-GB"/>
        </w:rPr>
        <w:t>Timelines:</w:t>
      </w:r>
    </w:p>
    <w:p w14:paraId="2818F1A4" w14:textId="46292532" w:rsidR="00546025" w:rsidRPr="00B454E3" w:rsidRDefault="00546025" w:rsidP="00546025">
      <w:pPr>
        <w:pStyle w:val="ListParagraph"/>
        <w:numPr>
          <w:ilvl w:val="0"/>
          <w:numId w:val="24"/>
        </w:numPr>
        <w:jc w:val="both"/>
        <w:rPr>
          <w:rFonts w:ascii="Arial" w:hAnsi="Arial" w:cs="Arial"/>
          <w:sz w:val="18"/>
          <w:szCs w:val="18"/>
          <w:lang w:val="en-GB" w:eastAsia="en-US"/>
        </w:rPr>
      </w:pPr>
      <w:r w:rsidRPr="00B454E3">
        <w:rPr>
          <w:rFonts w:ascii="Arial" w:hAnsi="Arial" w:cs="Arial"/>
          <w:sz w:val="18"/>
          <w:szCs w:val="18"/>
          <w:lang w:val="en-GB" w:eastAsia="en-US"/>
        </w:rPr>
        <w:t xml:space="preserve">Containment of </w:t>
      </w:r>
      <w:r w:rsidRPr="00B454E3">
        <w:rPr>
          <w:rFonts w:ascii="Arial" w:hAnsi="Arial" w:cs="Arial"/>
          <w:color w:val="292829"/>
          <w:sz w:val="18"/>
          <w:szCs w:val="18"/>
        </w:rPr>
        <w:t xml:space="preserve">the data breach: As soon as possible and in any event no later than one (1) calendar day </w:t>
      </w:r>
      <w:r w:rsidRPr="00B454E3">
        <w:rPr>
          <w:rFonts w:ascii="Arial" w:hAnsi="Arial" w:cs="Arial"/>
          <w:sz w:val="18"/>
          <w:szCs w:val="18"/>
        </w:rPr>
        <w:t>after the Data Steward/HOD first becomes aware of the data breach.</w:t>
      </w:r>
    </w:p>
    <w:p w14:paraId="199728CF" w14:textId="16A3DFBC" w:rsidR="00BF43BA" w:rsidRPr="00B454E3" w:rsidRDefault="007C1975" w:rsidP="007C1975">
      <w:pPr>
        <w:pStyle w:val="ListParagraph"/>
        <w:numPr>
          <w:ilvl w:val="0"/>
          <w:numId w:val="24"/>
        </w:numPr>
        <w:jc w:val="both"/>
        <w:rPr>
          <w:rFonts w:ascii="Arial" w:hAnsi="Arial" w:cs="Arial"/>
          <w:sz w:val="18"/>
          <w:szCs w:val="18"/>
          <w:lang w:val="en-GB" w:eastAsia="en-US"/>
        </w:rPr>
      </w:pPr>
      <w:r w:rsidRPr="00B454E3">
        <w:rPr>
          <w:rFonts w:ascii="Arial" w:hAnsi="Arial" w:cs="Arial"/>
          <w:sz w:val="18"/>
          <w:szCs w:val="18"/>
        </w:rPr>
        <w:t xml:space="preserve">Completion of this Data Breach Report and submission to DPO at </w:t>
      </w:r>
      <w:hyperlink r:id="rId14" w:history="1">
        <w:r w:rsidRPr="00B454E3">
          <w:rPr>
            <w:rStyle w:val="Hyperlink"/>
            <w:rFonts w:ascii="Arial" w:hAnsi="Arial" w:cs="Arial"/>
            <w:sz w:val="18"/>
            <w:szCs w:val="18"/>
          </w:rPr>
          <w:t>dpo@nus.edu.sg</w:t>
        </w:r>
      </w:hyperlink>
      <w:r w:rsidRPr="00B454E3">
        <w:rPr>
          <w:rStyle w:val="Hyperlink"/>
          <w:rFonts w:ascii="Arial" w:hAnsi="Arial" w:cs="Arial"/>
          <w:sz w:val="18"/>
          <w:szCs w:val="18"/>
        </w:rPr>
        <w:t xml:space="preserve">: </w:t>
      </w:r>
      <w:r w:rsidRPr="00B454E3">
        <w:rPr>
          <w:rFonts w:ascii="Arial" w:hAnsi="Arial" w:cs="Arial"/>
          <w:sz w:val="18"/>
          <w:szCs w:val="18"/>
        </w:rPr>
        <w:t xml:space="preserve">Within one (1) </w:t>
      </w:r>
      <w:r w:rsidR="00853549" w:rsidRPr="00B454E3">
        <w:rPr>
          <w:rFonts w:ascii="Arial" w:hAnsi="Arial" w:cs="Arial"/>
          <w:sz w:val="18"/>
          <w:szCs w:val="18"/>
        </w:rPr>
        <w:t>calendar day</w:t>
      </w:r>
      <w:r w:rsidRPr="00B454E3">
        <w:rPr>
          <w:rFonts w:ascii="Arial" w:hAnsi="Arial" w:cs="Arial"/>
          <w:sz w:val="18"/>
          <w:szCs w:val="18"/>
        </w:rPr>
        <w:t xml:space="preserve"> after the Data Steward/HOD first becomes aware of the data breach.</w:t>
      </w:r>
    </w:p>
    <w:p w14:paraId="46D7B103" w14:textId="1EBA9D8A" w:rsidR="00546025" w:rsidRPr="00B454E3" w:rsidRDefault="00546025" w:rsidP="00546025">
      <w:pPr>
        <w:pStyle w:val="ListParagraph"/>
        <w:numPr>
          <w:ilvl w:val="0"/>
          <w:numId w:val="24"/>
        </w:numPr>
        <w:jc w:val="both"/>
        <w:rPr>
          <w:rFonts w:ascii="Arial" w:hAnsi="Arial" w:cs="Arial"/>
          <w:sz w:val="18"/>
          <w:szCs w:val="18"/>
        </w:rPr>
      </w:pPr>
      <w:r w:rsidRPr="00B454E3">
        <w:rPr>
          <w:rFonts w:ascii="Arial" w:hAnsi="Arial" w:cs="Arial"/>
          <w:sz w:val="18"/>
          <w:szCs w:val="18"/>
        </w:rPr>
        <w:t>All additional information/updates related to the data breach must be reported to DPO using this Form within one (1) working day after the Data Steward/HOD first become aware of the said additional information.</w:t>
      </w:r>
    </w:p>
    <w:p w14:paraId="4BCB06FB" w14:textId="77777777" w:rsidR="00546025" w:rsidRPr="00B454E3" w:rsidRDefault="00546025" w:rsidP="00B454E3">
      <w:pPr>
        <w:pStyle w:val="ListParagraph"/>
        <w:ind w:left="1492"/>
        <w:jc w:val="both"/>
        <w:rPr>
          <w:rFonts w:ascii="Arial" w:hAnsi="Arial" w:cs="Arial"/>
          <w:sz w:val="18"/>
          <w:szCs w:val="18"/>
          <w:lang w:val="en-GB" w:eastAsia="en-US"/>
        </w:rPr>
      </w:pPr>
    </w:p>
    <w:p w14:paraId="7EB1A879" w14:textId="77777777" w:rsidR="00BF43BA" w:rsidRPr="00B454E3" w:rsidRDefault="00BF43BA" w:rsidP="00A3275B">
      <w:pPr>
        <w:jc w:val="both"/>
        <w:rPr>
          <w:rFonts w:ascii="Arial" w:hAnsi="Arial" w:cs="Arial"/>
          <w:b/>
          <w:sz w:val="22"/>
        </w:rPr>
      </w:pPr>
    </w:p>
    <w:p w14:paraId="00993421" w14:textId="55003CEB" w:rsidR="00C06880" w:rsidRPr="00B454E3" w:rsidRDefault="009A753D">
      <w:pPr>
        <w:rPr>
          <w:rFonts w:ascii="Arial" w:hAnsi="Arial" w:cs="Arial"/>
          <w:b/>
          <w:sz w:val="22"/>
          <w:szCs w:val="22"/>
        </w:rPr>
      </w:pPr>
      <w:r w:rsidRPr="00B454E3">
        <w:rPr>
          <w:rFonts w:ascii="Arial" w:hAnsi="Arial" w:cs="Arial"/>
          <w:b/>
          <w:sz w:val="22"/>
          <w:szCs w:val="22"/>
        </w:rPr>
        <w:t>Section A: Case Information</w:t>
      </w:r>
    </w:p>
    <w:p w14:paraId="052DD3A0" w14:textId="77777777" w:rsidR="00614A3E" w:rsidRPr="00B454E3" w:rsidRDefault="00614A3E">
      <w:pPr>
        <w:rPr>
          <w:rFonts w:ascii="Arial" w:hAnsi="Arial" w:cs="Arial"/>
          <w:b/>
          <w:sz w:val="22"/>
          <w:szCs w:val="22"/>
        </w:rPr>
      </w:pPr>
    </w:p>
    <w:tbl>
      <w:tblPr>
        <w:tblStyle w:val="TableGrid"/>
        <w:tblW w:w="0" w:type="auto"/>
        <w:tblLook w:val="04A0" w:firstRow="1" w:lastRow="0" w:firstColumn="1" w:lastColumn="0" w:noHBand="0" w:noVBand="1"/>
      </w:tblPr>
      <w:tblGrid>
        <w:gridCol w:w="625"/>
        <w:gridCol w:w="9832"/>
      </w:tblGrid>
      <w:tr w:rsidR="00B31FD5" w:rsidRPr="00B454E3" w14:paraId="1B91F4F7" w14:textId="77777777" w:rsidTr="00B454E3">
        <w:tc>
          <w:tcPr>
            <w:tcW w:w="625" w:type="dxa"/>
          </w:tcPr>
          <w:p w14:paraId="353F313F" w14:textId="2994B5A1" w:rsidR="00B31FD5" w:rsidRPr="00B454E3" w:rsidRDefault="00B31FD5" w:rsidP="00327ADF">
            <w:pPr>
              <w:rPr>
                <w:rFonts w:ascii="Arial" w:hAnsi="Arial" w:cs="Arial"/>
                <w:sz w:val="22"/>
                <w:szCs w:val="22"/>
              </w:rPr>
            </w:pPr>
            <w:r w:rsidRPr="00B454E3">
              <w:rPr>
                <w:rFonts w:ascii="Arial" w:hAnsi="Arial" w:cs="Arial"/>
                <w:sz w:val="22"/>
                <w:szCs w:val="22"/>
              </w:rPr>
              <w:t>1.</w:t>
            </w:r>
          </w:p>
        </w:tc>
        <w:tc>
          <w:tcPr>
            <w:tcW w:w="9832" w:type="dxa"/>
          </w:tcPr>
          <w:p w14:paraId="480A7E49" w14:textId="7FB09B35" w:rsidR="00B31FD5" w:rsidRPr="00B454E3" w:rsidRDefault="00B31FD5" w:rsidP="00327ADF">
            <w:pPr>
              <w:rPr>
                <w:rFonts w:ascii="Arial" w:hAnsi="Arial" w:cs="Arial"/>
                <w:sz w:val="22"/>
                <w:szCs w:val="22"/>
              </w:rPr>
            </w:pPr>
            <w:r w:rsidRPr="00B454E3">
              <w:rPr>
                <w:rFonts w:ascii="Arial" w:hAnsi="Arial" w:cs="Arial"/>
                <w:sz w:val="22"/>
                <w:szCs w:val="22"/>
              </w:rPr>
              <w:t xml:space="preserve">Does this data breach involve PD? </w:t>
            </w:r>
            <w:r w:rsidRPr="00B454E3">
              <w:rPr>
                <w:rFonts w:ascii="Arial" w:hAnsi="Arial" w:cs="Arial"/>
              </w:rPr>
              <w:sym w:font="Wingdings" w:char="F06F"/>
            </w:r>
            <w:r w:rsidRPr="00B454E3">
              <w:rPr>
                <w:rFonts w:ascii="Arial" w:hAnsi="Arial" w:cs="Arial"/>
              </w:rPr>
              <w:t xml:space="preserve">YES               </w:t>
            </w:r>
            <w:r w:rsidRPr="00B454E3">
              <w:rPr>
                <w:rFonts w:ascii="Arial" w:hAnsi="Arial" w:cs="Arial"/>
              </w:rPr>
              <w:sym w:font="Wingdings" w:char="F06F"/>
            </w:r>
            <w:r w:rsidRPr="00B454E3">
              <w:rPr>
                <w:rFonts w:ascii="Arial" w:hAnsi="Arial" w:cs="Arial"/>
              </w:rPr>
              <w:t xml:space="preserve"> NO</w:t>
            </w:r>
          </w:p>
          <w:p w14:paraId="72F780CF" w14:textId="77777777" w:rsidR="00B31FD5" w:rsidRPr="00B454E3" w:rsidRDefault="00B31FD5" w:rsidP="00327ADF">
            <w:pPr>
              <w:rPr>
                <w:rFonts w:ascii="Arial" w:hAnsi="Arial" w:cs="Arial"/>
                <w:sz w:val="22"/>
                <w:szCs w:val="22"/>
              </w:rPr>
            </w:pPr>
          </w:p>
          <w:p w14:paraId="13AD5F4A" w14:textId="76174CB5" w:rsidR="00B31FD5" w:rsidRPr="00B454E3" w:rsidRDefault="00B31FD5" w:rsidP="00327ADF">
            <w:pPr>
              <w:jc w:val="both"/>
              <w:rPr>
                <w:rFonts w:ascii="Arial" w:hAnsi="Arial" w:cs="Arial"/>
                <w:sz w:val="22"/>
                <w:szCs w:val="22"/>
              </w:rPr>
            </w:pPr>
            <w:r w:rsidRPr="00B454E3">
              <w:rPr>
                <w:rFonts w:ascii="Arial" w:hAnsi="Arial" w:cs="Arial"/>
                <w:sz w:val="22"/>
                <w:szCs w:val="22"/>
              </w:rPr>
              <w:t xml:space="preserve">If no; there is no need to report to the NUS PDP Team. You would however need to report to NUS IT for data breaches that do not involve PD using the on-line IT security Form at </w:t>
            </w:r>
            <w:hyperlink r:id="rId15" w:history="1">
              <w:r w:rsidRPr="00B454E3">
                <w:rPr>
                  <w:rStyle w:val="Hyperlink"/>
                  <w:rFonts w:ascii="Arial" w:hAnsi="Arial" w:cs="Arial"/>
                  <w:sz w:val="22"/>
                  <w:szCs w:val="22"/>
                </w:rPr>
                <w:t>https://nusit.nus.edu.sg/its/cceforms/i-want-to/report-an-incident/</w:t>
              </w:r>
            </w:hyperlink>
          </w:p>
          <w:p w14:paraId="5A236978" w14:textId="75031E46" w:rsidR="00B31FD5" w:rsidRPr="00B454E3" w:rsidRDefault="00B31FD5" w:rsidP="00327ADF">
            <w:pPr>
              <w:rPr>
                <w:rFonts w:ascii="Arial" w:hAnsi="Arial" w:cs="Arial"/>
                <w:sz w:val="22"/>
                <w:szCs w:val="22"/>
              </w:rPr>
            </w:pPr>
          </w:p>
        </w:tc>
      </w:tr>
      <w:tr w:rsidR="00B31FD5" w:rsidRPr="00B454E3" w14:paraId="595EE91C" w14:textId="77777777" w:rsidTr="00B454E3">
        <w:tc>
          <w:tcPr>
            <w:tcW w:w="625" w:type="dxa"/>
          </w:tcPr>
          <w:p w14:paraId="458991EF" w14:textId="6CBA11B2" w:rsidR="00B31FD5" w:rsidRPr="00B454E3" w:rsidRDefault="00B31FD5" w:rsidP="00327ADF">
            <w:pPr>
              <w:rPr>
                <w:rFonts w:ascii="Arial" w:hAnsi="Arial" w:cs="Arial"/>
                <w:sz w:val="22"/>
                <w:szCs w:val="22"/>
              </w:rPr>
            </w:pPr>
            <w:r w:rsidRPr="00B454E3">
              <w:rPr>
                <w:rFonts w:ascii="Arial" w:hAnsi="Arial" w:cs="Arial"/>
                <w:sz w:val="22"/>
                <w:szCs w:val="22"/>
              </w:rPr>
              <w:t>2.</w:t>
            </w:r>
          </w:p>
        </w:tc>
        <w:tc>
          <w:tcPr>
            <w:tcW w:w="9832" w:type="dxa"/>
          </w:tcPr>
          <w:p w14:paraId="231BA34C" w14:textId="5DF87A7E" w:rsidR="00B31FD5" w:rsidRPr="00B454E3" w:rsidRDefault="00B31FD5" w:rsidP="00327ADF">
            <w:pPr>
              <w:rPr>
                <w:rFonts w:ascii="Arial" w:hAnsi="Arial" w:cs="Arial"/>
                <w:sz w:val="22"/>
                <w:szCs w:val="22"/>
              </w:rPr>
            </w:pPr>
            <w:r w:rsidRPr="00B454E3">
              <w:rPr>
                <w:rFonts w:ascii="Arial" w:hAnsi="Arial" w:cs="Arial"/>
                <w:sz w:val="22"/>
                <w:szCs w:val="22"/>
              </w:rPr>
              <w:t>Dat</w:t>
            </w:r>
            <w:r w:rsidR="00B805D3">
              <w:rPr>
                <w:rFonts w:ascii="Arial" w:hAnsi="Arial" w:cs="Arial"/>
                <w:sz w:val="22"/>
                <w:szCs w:val="22"/>
              </w:rPr>
              <w:t>e</w:t>
            </w:r>
            <w:r w:rsidRPr="00B454E3">
              <w:rPr>
                <w:rFonts w:ascii="Arial" w:hAnsi="Arial" w:cs="Arial"/>
                <w:sz w:val="22"/>
                <w:szCs w:val="22"/>
              </w:rPr>
              <w:t xml:space="preserve"> of occurrence of data breach incident: </w:t>
            </w:r>
          </w:p>
          <w:p w14:paraId="6AC9C386" w14:textId="77777777" w:rsidR="00B31FD5" w:rsidRPr="00B454E3" w:rsidRDefault="00B31FD5" w:rsidP="00327ADF">
            <w:pPr>
              <w:rPr>
                <w:rFonts w:ascii="Arial" w:hAnsi="Arial" w:cs="Arial"/>
                <w:sz w:val="22"/>
                <w:szCs w:val="22"/>
              </w:rPr>
            </w:pPr>
          </w:p>
        </w:tc>
      </w:tr>
      <w:tr w:rsidR="00B31FD5" w:rsidRPr="00B454E3" w14:paraId="295F4733" w14:textId="77777777" w:rsidTr="00B454E3">
        <w:tc>
          <w:tcPr>
            <w:tcW w:w="625" w:type="dxa"/>
          </w:tcPr>
          <w:p w14:paraId="2F16729D" w14:textId="0BE8FE10" w:rsidR="00B31FD5" w:rsidRPr="00B454E3" w:rsidRDefault="00B31FD5" w:rsidP="00327ADF">
            <w:pPr>
              <w:rPr>
                <w:rFonts w:ascii="Arial" w:hAnsi="Arial" w:cs="Arial"/>
                <w:sz w:val="22"/>
                <w:szCs w:val="22"/>
              </w:rPr>
            </w:pPr>
            <w:r w:rsidRPr="00B454E3">
              <w:rPr>
                <w:rFonts w:ascii="Arial" w:hAnsi="Arial" w:cs="Arial"/>
                <w:sz w:val="22"/>
                <w:szCs w:val="22"/>
              </w:rPr>
              <w:t>3.</w:t>
            </w:r>
          </w:p>
        </w:tc>
        <w:tc>
          <w:tcPr>
            <w:tcW w:w="9832" w:type="dxa"/>
          </w:tcPr>
          <w:p w14:paraId="493EBFC0" w14:textId="62B40451" w:rsidR="00B31FD5" w:rsidRPr="00B454E3" w:rsidRDefault="00B31FD5" w:rsidP="00327ADF">
            <w:pPr>
              <w:rPr>
                <w:rFonts w:ascii="Arial" w:hAnsi="Arial" w:cs="Arial"/>
                <w:sz w:val="22"/>
                <w:szCs w:val="22"/>
              </w:rPr>
            </w:pPr>
            <w:r w:rsidRPr="00B454E3">
              <w:rPr>
                <w:rFonts w:ascii="Arial" w:hAnsi="Arial" w:cs="Arial"/>
                <w:sz w:val="22"/>
                <w:szCs w:val="22"/>
              </w:rPr>
              <w:t>When did the Reporting Personal first become aware of the data breach:</w:t>
            </w:r>
          </w:p>
          <w:p w14:paraId="16ED5194" w14:textId="77777777" w:rsidR="00B31FD5" w:rsidRPr="00B454E3" w:rsidRDefault="00B31FD5" w:rsidP="00327ADF">
            <w:pPr>
              <w:rPr>
                <w:rFonts w:ascii="Arial" w:hAnsi="Arial" w:cs="Arial"/>
                <w:sz w:val="22"/>
                <w:szCs w:val="22"/>
              </w:rPr>
            </w:pPr>
          </w:p>
        </w:tc>
      </w:tr>
      <w:tr w:rsidR="00B31FD5" w:rsidRPr="00B454E3" w14:paraId="08F0B1C8" w14:textId="77777777" w:rsidTr="00B454E3">
        <w:tc>
          <w:tcPr>
            <w:tcW w:w="625" w:type="dxa"/>
          </w:tcPr>
          <w:p w14:paraId="47BF3504" w14:textId="698793A1" w:rsidR="00B31FD5" w:rsidRPr="00B454E3" w:rsidRDefault="00B31FD5" w:rsidP="00327ADF">
            <w:pPr>
              <w:rPr>
                <w:rFonts w:ascii="Arial" w:hAnsi="Arial" w:cs="Arial"/>
                <w:sz w:val="22"/>
                <w:szCs w:val="22"/>
              </w:rPr>
            </w:pPr>
            <w:r w:rsidRPr="00B454E3">
              <w:rPr>
                <w:rFonts w:ascii="Arial" w:hAnsi="Arial" w:cs="Arial"/>
                <w:sz w:val="22"/>
                <w:szCs w:val="22"/>
              </w:rPr>
              <w:t>4.</w:t>
            </w:r>
          </w:p>
        </w:tc>
        <w:tc>
          <w:tcPr>
            <w:tcW w:w="9832" w:type="dxa"/>
          </w:tcPr>
          <w:p w14:paraId="7EA45B32" w14:textId="3B084801" w:rsidR="00B31FD5" w:rsidRPr="00B454E3" w:rsidRDefault="00B31FD5" w:rsidP="00327ADF">
            <w:pPr>
              <w:rPr>
                <w:rFonts w:ascii="Arial" w:hAnsi="Arial" w:cs="Arial"/>
                <w:sz w:val="22"/>
                <w:szCs w:val="22"/>
              </w:rPr>
            </w:pPr>
            <w:r w:rsidRPr="00B454E3">
              <w:rPr>
                <w:rFonts w:ascii="Arial" w:hAnsi="Arial" w:cs="Arial"/>
                <w:sz w:val="22"/>
                <w:szCs w:val="22"/>
              </w:rPr>
              <w:t>When did the Data Steward/HOD/RO first become aware of the data breach:</w:t>
            </w:r>
          </w:p>
          <w:p w14:paraId="384D4F87" w14:textId="77777777" w:rsidR="00B31FD5" w:rsidRPr="00B454E3" w:rsidRDefault="00B31FD5" w:rsidP="00327ADF">
            <w:pPr>
              <w:rPr>
                <w:rFonts w:ascii="Arial" w:hAnsi="Arial" w:cs="Arial"/>
                <w:sz w:val="22"/>
                <w:szCs w:val="22"/>
              </w:rPr>
            </w:pPr>
          </w:p>
        </w:tc>
      </w:tr>
    </w:tbl>
    <w:p w14:paraId="5BECDDF4" w14:textId="77777777" w:rsidR="009A753D" w:rsidRPr="00B454E3" w:rsidRDefault="009A753D">
      <w:pPr>
        <w:rPr>
          <w:rFonts w:ascii="Arial" w:hAnsi="Arial" w:cs="Arial"/>
          <w:sz w:val="22"/>
          <w:szCs w:val="22"/>
        </w:rPr>
      </w:pPr>
    </w:p>
    <w:p w14:paraId="60AFBB5A" w14:textId="77777777" w:rsidR="009A753D" w:rsidRPr="00B454E3" w:rsidRDefault="009A753D">
      <w:pPr>
        <w:rPr>
          <w:rFonts w:ascii="Arial" w:hAnsi="Arial" w:cs="Arial"/>
          <w:sz w:val="22"/>
          <w:szCs w:val="22"/>
        </w:rPr>
      </w:pPr>
    </w:p>
    <w:p w14:paraId="54718094" w14:textId="301C7891" w:rsidR="009A753D" w:rsidRPr="00B454E3" w:rsidRDefault="00975EA9">
      <w:pPr>
        <w:rPr>
          <w:rFonts w:ascii="Arial" w:hAnsi="Arial" w:cs="Arial"/>
          <w:b/>
          <w:sz w:val="22"/>
          <w:szCs w:val="22"/>
        </w:rPr>
      </w:pPr>
      <w:r w:rsidRPr="00B454E3">
        <w:rPr>
          <w:rFonts w:ascii="Arial" w:hAnsi="Arial" w:cs="Arial"/>
          <w:b/>
          <w:sz w:val="22"/>
          <w:szCs w:val="22"/>
        </w:rPr>
        <w:t>Section B: Data Breach Report involving</w:t>
      </w:r>
      <w:r w:rsidR="00D162A0" w:rsidRPr="00B454E3">
        <w:rPr>
          <w:rFonts w:ascii="Arial" w:hAnsi="Arial" w:cs="Arial"/>
          <w:b/>
          <w:sz w:val="22"/>
          <w:szCs w:val="22"/>
        </w:rPr>
        <w:t xml:space="preserve"> P</w:t>
      </w:r>
      <w:r w:rsidR="00B31FD5" w:rsidRPr="00B454E3">
        <w:rPr>
          <w:rFonts w:ascii="Arial" w:hAnsi="Arial" w:cs="Arial"/>
          <w:b/>
          <w:sz w:val="22"/>
          <w:szCs w:val="22"/>
        </w:rPr>
        <w:t xml:space="preserve">ersonal Data </w:t>
      </w:r>
    </w:p>
    <w:p w14:paraId="158A6E7A" w14:textId="77777777" w:rsidR="00972AFD" w:rsidRPr="00B454E3" w:rsidRDefault="00972AFD">
      <w:pPr>
        <w:rPr>
          <w:rFonts w:ascii="Arial" w:hAnsi="Arial" w:cs="Arial"/>
          <w:b/>
          <w:sz w:val="22"/>
          <w:szCs w:val="2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651"/>
        <w:gridCol w:w="3025"/>
        <w:gridCol w:w="2530"/>
        <w:gridCol w:w="1613"/>
      </w:tblGrid>
      <w:tr w:rsidR="001113C9" w:rsidRPr="00B454E3" w14:paraId="348BCC6C" w14:textId="77777777" w:rsidTr="00E53AD6">
        <w:tc>
          <w:tcPr>
            <w:tcW w:w="616" w:type="dxa"/>
          </w:tcPr>
          <w:p w14:paraId="6FD8A556" w14:textId="77777777" w:rsidR="001113C9" w:rsidRPr="00B454E3" w:rsidRDefault="001113C9" w:rsidP="00733729">
            <w:pPr>
              <w:numPr>
                <w:ilvl w:val="0"/>
                <w:numId w:val="3"/>
              </w:numPr>
              <w:ind w:left="426"/>
              <w:rPr>
                <w:rFonts w:ascii="Arial" w:hAnsi="Arial" w:cs="Arial"/>
                <w:color w:val="215868"/>
                <w:sz w:val="22"/>
                <w:szCs w:val="22"/>
              </w:rPr>
            </w:pPr>
          </w:p>
        </w:tc>
        <w:tc>
          <w:tcPr>
            <w:tcW w:w="9819" w:type="dxa"/>
            <w:gridSpan w:val="4"/>
          </w:tcPr>
          <w:p w14:paraId="79F2338E" w14:textId="42C34960" w:rsidR="001113C9" w:rsidRPr="00B454E3" w:rsidRDefault="001113C9" w:rsidP="00597639">
            <w:pPr>
              <w:rPr>
                <w:rFonts w:ascii="Arial" w:hAnsi="Arial" w:cs="Arial"/>
                <w:sz w:val="22"/>
                <w:szCs w:val="22"/>
              </w:rPr>
            </w:pPr>
            <w:r w:rsidRPr="00B454E3">
              <w:rPr>
                <w:rFonts w:ascii="Arial" w:hAnsi="Arial" w:cs="Arial"/>
                <w:sz w:val="22"/>
                <w:szCs w:val="22"/>
              </w:rPr>
              <w:t>Please describe in detail the nature and details of</w:t>
            </w:r>
            <w:r w:rsidR="006A358B" w:rsidRPr="00B454E3">
              <w:rPr>
                <w:rFonts w:ascii="Arial" w:hAnsi="Arial" w:cs="Arial"/>
                <w:sz w:val="22"/>
                <w:szCs w:val="22"/>
              </w:rPr>
              <w:t xml:space="preserve"> the data breach: </w:t>
            </w:r>
          </w:p>
          <w:p w14:paraId="419161B7" w14:textId="77777777" w:rsidR="00BD18EA" w:rsidRPr="00B454E3" w:rsidRDefault="00BD18EA" w:rsidP="00371477">
            <w:pPr>
              <w:jc w:val="both"/>
              <w:rPr>
                <w:rFonts w:ascii="Arial" w:hAnsi="Arial" w:cs="Arial"/>
                <w:color w:val="215868"/>
                <w:sz w:val="22"/>
                <w:szCs w:val="22"/>
              </w:rPr>
            </w:pPr>
          </w:p>
          <w:p w14:paraId="1774BF38" w14:textId="4D8B5F37" w:rsidR="00BD18EA" w:rsidRPr="00B454E3" w:rsidRDefault="00BD18EA" w:rsidP="00BD18EA">
            <w:pPr>
              <w:pStyle w:val="ListParagraph"/>
              <w:numPr>
                <w:ilvl w:val="0"/>
                <w:numId w:val="23"/>
              </w:numPr>
              <w:jc w:val="both"/>
              <w:rPr>
                <w:rFonts w:ascii="Arial" w:hAnsi="Arial" w:cs="Arial"/>
                <w:color w:val="215868"/>
                <w:sz w:val="22"/>
                <w:szCs w:val="22"/>
              </w:rPr>
            </w:pPr>
            <w:r w:rsidRPr="00B454E3">
              <w:rPr>
                <w:rFonts w:ascii="Arial" w:hAnsi="Arial" w:cs="Arial"/>
                <w:color w:val="215868"/>
                <w:sz w:val="22"/>
                <w:szCs w:val="22"/>
              </w:rPr>
              <w:t xml:space="preserve">PD that was </w:t>
            </w:r>
            <w:proofErr w:type="gramStart"/>
            <w:r w:rsidRPr="00B454E3">
              <w:rPr>
                <w:rFonts w:ascii="Arial" w:hAnsi="Arial" w:cs="Arial"/>
                <w:color w:val="215868"/>
                <w:sz w:val="22"/>
                <w:szCs w:val="22"/>
              </w:rPr>
              <w:t>leaked?:</w:t>
            </w:r>
            <w:proofErr w:type="gramEnd"/>
          </w:p>
          <w:p w14:paraId="4E61C50E" w14:textId="16FDEF5A" w:rsidR="00BD18EA" w:rsidRPr="00B454E3" w:rsidRDefault="00BD18EA" w:rsidP="00BD18EA">
            <w:pPr>
              <w:jc w:val="both"/>
              <w:rPr>
                <w:rFonts w:ascii="Arial" w:hAnsi="Arial" w:cs="Arial"/>
                <w:color w:val="215868"/>
                <w:sz w:val="22"/>
                <w:szCs w:val="22"/>
              </w:rPr>
            </w:pPr>
          </w:p>
          <w:p w14:paraId="66D2812D" w14:textId="2212FD47" w:rsidR="00BD18EA" w:rsidRPr="00B454E3" w:rsidRDefault="00BD18EA" w:rsidP="0044702A">
            <w:pPr>
              <w:pStyle w:val="ListParagraph"/>
              <w:numPr>
                <w:ilvl w:val="0"/>
                <w:numId w:val="23"/>
              </w:numPr>
              <w:jc w:val="both"/>
              <w:rPr>
                <w:rFonts w:ascii="Arial" w:hAnsi="Arial" w:cs="Arial"/>
                <w:color w:val="215868"/>
                <w:sz w:val="22"/>
                <w:szCs w:val="22"/>
              </w:rPr>
            </w:pPr>
            <w:r w:rsidRPr="00B454E3">
              <w:rPr>
                <w:rFonts w:ascii="Arial" w:hAnsi="Arial" w:cs="Arial"/>
                <w:color w:val="215868"/>
                <w:sz w:val="22"/>
                <w:szCs w:val="22"/>
              </w:rPr>
              <w:t xml:space="preserve">Purpose/Intent of the </w:t>
            </w:r>
            <w:proofErr w:type="gramStart"/>
            <w:r w:rsidRPr="00B454E3">
              <w:rPr>
                <w:rFonts w:ascii="Arial" w:hAnsi="Arial" w:cs="Arial"/>
                <w:color w:val="215868"/>
                <w:sz w:val="22"/>
                <w:szCs w:val="22"/>
              </w:rPr>
              <w:t>PD?:</w:t>
            </w:r>
            <w:proofErr w:type="gramEnd"/>
          </w:p>
          <w:p w14:paraId="42F502AC" w14:textId="77777777" w:rsidR="00BD18EA" w:rsidRPr="00B454E3" w:rsidRDefault="00BD18EA" w:rsidP="00B454E3">
            <w:pPr>
              <w:pStyle w:val="ListParagraph"/>
              <w:jc w:val="both"/>
              <w:rPr>
                <w:rFonts w:ascii="Arial" w:hAnsi="Arial" w:cs="Arial"/>
                <w:color w:val="215868"/>
                <w:sz w:val="22"/>
                <w:szCs w:val="22"/>
              </w:rPr>
            </w:pPr>
          </w:p>
          <w:p w14:paraId="2FA6D16C" w14:textId="670B8A21" w:rsidR="00BD18EA" w:rsidRPr="00B454E3" w:rsidRDefault="00BD18EA" w:rsidP="0044702A">
            <w:pPr>
              <w:pStyle w:val="ListParagraph"/>
              <w:numPr>
                <w:ilvl w:val="0"/>
                <w:numId w:val="23"/>
              </w:numPr>
              <w:jc w:val="both"/>
              <w:rPr>
                <w:rFonts w:ascii="Arial" w:hAnsi="Arial" w:cs="Arial"/>
                <w:color w:val="215868"/>
                <w:sz w:val="22"/>
                <w:szCs w:val="22"/>
              </w:rPr>
            </w:pPr>
            <w:r w:rsidRPr="00B454E3">
              <w:rPr>
                <w:rFonts w:ascii="Arial" w:hAnsi="Arial" w:cs="Arial"/>
                <w:color w:val="215868"/>
                <w:sz w:val="22"/>
                <w:szCs w:val="22"/>
              </w:rPr>
              <w:t xml:space="preserve">Who </w:t>
            </w:r>
            <w:r w:rsidR="001113C9" w:rsidRPr="00B454E3">
              <w:rPr>
                <w:rFonts w:ascii="Arial" w:hAnsi="Arial" w:cs="Arial"/>
                <w:color w:val="215868"/>
                <w:sz w:val="22"/>
                <w:szCs w:val="22"/>
              </w:rPr>
              <w:t xml:space="preserve">first discovered </w:t>
            </w:r>
            <w:r w:rsidR="00D162A0" w:rsidRPr="00B454E3">
              <w:rPr>
                <w:rFonts w:ascii="Arial" w:hAnsi="Arial" w:cs="Arial"/>
                <w:color w:val="215868"/>
                <w:sz w:val="22"/>
                <w:szCs w:val="22"/>
              </w:rPr>
              <w:t xml:space="preserve">the </w:t>
            </w:r>
            <w:r w:rsidR="001113C9" w:rsidRPr="00B454E3">
              <w:rPr>
                <w:rFonts w:ascii="Arial" w:hAnsi="Arial" w:cs="Arial"/>
                <w:color w:val="215868"/>
                <w:sz w:val="22"/>
                <w:szCs w:val="22"/>
              </w:rPr>
              <w:t>data breach</w:t>
            </w:r>
            <w:r w:rsidRPr="00B454E3">
              <w:rPr>
                <w:rFonts w:ascii="Arial" w:hAnsi="Arial" w:cs="Arial"/>
                <w:color w:val="215868"/>
                <w:sz w:val="22"/>
                <w:szCs w:val="22"/>
              </w:rPr>
              <w:t xml:space="preserve">? </w:t>
            </w:r>
            <w:proofErr w:type="gramStart"/>
            <w:r w:rsidRPr="00B454E3">
              <w:rPr>
                <w:rFonts w:ascii="Arial" w:hAnsi="Arial" w:cs="Arial"/>
                <w:color w:val="215868"/>
                <w:sz w:val="22"/>
                <w:szCs w:val="22"/>
              </w:rPr>
              <w:t>How?:</w:t>
            </w:r>
            <w:proofErr w:type="gramEnd"/>
          </w:p>
          <w:p w14:paraId="0E7D4428" w14:textId="77777777" w:rsidR="00BD18EA" w:rsidRPr="00B454E3" w:rsidRDefault="00BD18EA" w:rsidP="00B454E3">
            <w:pPr>
              <w:pStyle w:val="ListParagraph"/>
              <w:jc w:val="both"/>
              <w:rPr>
                <w:rFonts w:ascii="Arial" w:hAnsi="Arial" w:cs="Arial"/>
                <w:color w:val="215868"/>
                <w:sz w:val="22"/>
                <w:szCs w:val="22"/>
              </w:rPr>
            </w:pPr>
          </w:p>
          <w:p w14:paraId="3FE35B33" w14:textId="3141FF45" w:rsidR="00BD18EA" w:rsidRPr="00B454E3" w:rsidRDefault="00BD18EA" w:rsidP="00D50956">
            <w:pPr>
              <w:pStyle w:val="ListParagraph"/>
              <w:numPr>
                <w:ilvl w:val="0"/>
                <w:numId w:val="23"/>
              </w:numPr>
              <w:jc w:val="both"/>
              <w:rPr>
                <w:rFonts w:ascii="Arial" w:hAnsi="Arial" w:cs="Arial"/>
                <w:color w:val="215868"/>
                <w:sz w:val="22"/>
                <w:szCs w:val="22"/>
              </w:rPr>
            </w:pPr>
            <w:r w:rsidRPr="00B454E3">
              <w:rPr>
                <w:rFonts w:ascii="Arial" w:hAnsi="Arial" w:cs="Arial"/>
                <w:color w:val="215868"/>
                <w:sz w:val="22"/>
                <w:szCs w:val="22"/>
              </w:rPr>
              <w:t xml:space="preserve">Details of </w:t>
            </w:r>
            <w:r w:rsidR="006A358B" w:rsidRPr="00B454E3">
              <w:rPr>
                <w:rFonts w:ascii="Arial" w:hAnsi="Arial" w:cs="Arial"/>
                <w:color w:val="215868"/>
                <w:sz w:val="22"/>
                <w:szCs w:val="22"/>
              </w:rPr>
              <w:t xml:space="preserve">why and </w:t>
            </w:r>
            <w:r w:rsidR="001113C9" w:rsidRPr="00B454E3">
              <w:rPr>
                <w:rFonts w:ascii="Arial" w:hAnsi="Arial" w:cs="Arial"/>
                <w:color w:val="215868"/>
                <w:sz w:val="22"/>
                <w:szCs w:val="22"/>
              </w:rPr>
              <w:t xml:space="preserve">how </w:t>
            </w:r>
            <w:r w:rsidRPr="00B454E3">
              <w:rPr>
                <w:rFonts w:ascii="Arial" w:hAnsi="Arial" w:cs="Arial"/>
                <w:color w:val="215868"/>
                <w:sz w:val="22"/>
                <w:szCs w:val="22"/>
              </w:rPr>
              <w:t xml:space="preserve">the </w:t>
            </w:r>
            <w:r w:rsidR="00A57B2A" w:rsidRPr="00B454E3">
              <w:rPr>
                <w:rFonts w:ascii="Arial" w:hAnsi="Arial" w:cs="Arial"/>
                <w:color w:val="215868"/>
                <w:sz w:val="22"/>
                <w:szCs w:val="22"/>
              </w:rPr>
              <w:t xml:space="preserve">data </w:t>
            </w:r>
            <w:r w:rsidRPr="00B454E3">
              <w:rPr>
                <w:rFonts w:ascii="Arial" w:hAnsi="Arial" w:cs="Arial"/>
                <w:color w:val="215868"/>
                <w:sz w:val="22"/>
                <w:szCs w:val="22"/>
              </w:rPr>
              <w:t xml:space="preserve">breach </w:t>
            </w:r>
            <w:proofErr w:type="gramStart"/>
            <w:r w:rsidRPr="00B454E3">
              <w:rPr>
                <w:rFonts w:ascii="Arial" w:hAnsi="Arial" w:cs="Arial"/>
                <w:color w:val="215868"/>
                <w:sz w:val="22"/>
                <w:szCs w:val="22"/>
              </w:rPr>
              <w:t>occurred?:</w:t>
            </w:r>
            <w:proofErr w:type="gramEnd"/>
          </w:p>
          <w:p w14:paraId="5282548D" w14:textId="77777777" w:rsidR="00BD18EA" w:rsidRPr="00B454E3" w:rsidRDefault="00BD18EA" w:rsidP="00B454E3">
            <w:pPr>
              <w:pStyle w:val="ListParagraph"/>
              <w:rPr>
                <w:rFonts w:ascii="Arial" w:hAnsi="Arial" w:cs="Arial"/>
                <w:color w:val="215868"/>
                <w:sz w:val="22"/>
                <w:szCs w:val="22"/>
              </w:rPr>
            </w:pPr>
          </w:p>
          <w:p w14:paraId="762A5EC3" w14:textId="2B17C8D7" w:rsidR="00BD18EA" w:rsidRPr="00B454E3" w:rsidRDefault="00BD18EA" w:rsidP="00D50956">
            <w:pPr>
              <w:pStyle w:val="ListParagraph"/>
              <w:numPr>
                <w:ilvl w:val="0"/>
                <w:numId w:val="23"/>
              </w:numPr>
              <w:jc w:val="both"/>
              <w:rPr>
                <w:rFonts w:ascii="Arial" w:hAnsi="Arial" w:cs="Arial"/>
                <w:color w:val="215868"/>
                <w:sz w:val="22"/>
                <w:szCs w:val="22"/>
              </w:rPr>
            </w:pPr>
            <w:r w:rsidRPr="00B454E3">
              <w:rPr>
                <w:rFonts w:ascii="Arial" w:hAnsi="Arial" w:cs="Arial"/>
                <w:color w:val="215868"/>
                <w:sz w:val="22"/>
                <w:szCs w:val="22"/>
              </w:rPr>
              <w:t xml:space="preserve">Personnel </w:t>
            </w:r>
            <w:proofErr w:type="gramStart"/>
            <w:r w:rsidRPr="00B454E3">
              <w:rPr>
                <w:rFonts w:ascii="Arial" w:hAnsi="Arial" w:cs="Arial"/>
                <w:color w:val="215868"/>
                <w:sz w:val="22"/>
                <w:szCs w:val="22"/>
              </w:rPr>
              <w:t>involved?:</w:t>
            </w:r>
            <w:proofErr w:type="gramEnd"/>
          </w:p>
          <w:p w14:paraId="501E8839" w14:textId="77777777" w:rsidR="00BD18EA" w:rsidRPr="00B454E3" w:rsidRDefault="00BD18EA" w:rsidP="00B454E3">
            <w:pPr>
              <w:pStyle w:val="ListParagraph"/>
              <w:rPr>
                <w:rFonts w:ascii="Arial" w:hAnsi="Arial" w:cs="Arial"/>
                <w:color w:val="215868"/>
                <w:sz w:val="22"/>
                <w:szCs w:val="22"/>
              </w:rPr>
            </w:pPr>
          </w:p>
          <w:p w14:paraId="215B8C35" w14:textId="5A8B0385" w:rsidR="00BD18EA" w:rsidRPr="00B454E3" w:rsidRDefault="00BD18EA" w:rsidP="00D50956">
            <w:pPr>
              <w:pStyle w:val="ListParagraph"/>
              <w:numPr>
                <w:ilvl w:val="0"/>
                <w:numId w:val="23"/>
              </w:numPr>
              <w:jc w:val="both"/>
              <w:rPr>
                <w:rFonts w:ascii="Arial" w:hAnsi="Arial" w:cs="Arial"/>
                <w:color w:val="215868"/>
                <w:sz w:val="22"/>
                <w:szCs w:val="22"/>
              </w:rPr>
            </w:pPr>
            <w:r w:rsidRPr="00B454E3">
              <w:rPr>
                <w:rFonts w:ascii="Arial" w:hAnsi="Arial" w:cs="Arial"/>
                <w:color w:val="215868"/>
                <w:sz w:val="22"/>
                <w:szCs w:val="22"/>
              </w:rPr>
              <w:t>Others:</w:t>
            </w:r>
          </w:p>
          <w:p w14:paraId="65F90E24" w14:textId="77777777" w:rsidR="00BD18EA" w:rsidRPr="00B454E3" w:rsidRDefault="00BD18EA" w:rsidP="00B454E3">
            <w:pPr>
              <w:pStyle w:val="ListParagraph"/>
              <w:rPr>
                <w:rFonts w:ascii="Arial" w:hAnsi="Arial" w:cs="Arial"/>
                <w:color w:val="215868"/>
                <w:sz w:val="22"/>
                <w:szCs w:val="22"/>
              </w:rPr>
            </w:pPr>
          </w:p>
          <w:p w14:paraId="2858F460" w14:textId="7B4A0767" w:rsidR="001113C9" w:rsidRDefault="001113C9" w:rsidP="00A06601">
            <w:pPr>
              <w:rPr>
                <w:rFonts w:ascii="Arial" w:hAnsi="Arial" w:cs="Arial"/>
                <w:color w:val="215868"/>
                <w:sz w:val="22"/>
                <w:szCs w:val="22"/>
              </w:rPr>
            </w:pPr>
          </w:p>
          <w:p w14:paraId="620AE796" w14:textId="5763585B" w:rsidR="00B454E3" w:rsidRDefault="00B454E3" w:rsidP="00A06601">
            <w:pPr>
              <w:rPr>
                <w:rFonts w:ascii="Arial" w:hAnsi="Arial" w:cs="Arial"/>
                <w:color w:val="215868"/>
                <w:sz w:val="22"/>
                <w:szCs w:val="22"/>
              </w:rPr>
            </w:pPr>
          </w:p>
          <w:p w14:paraId="1941865C" w14:textId="77777777" w:rsidR="00B454E3" w:rsidRPr="00B454E3" w:rsidRDefault="00B454E3" w:rsidP="00A06601">
            <w:pPr>
              <w:rPr>
                <w:rFonts w:ascii="Arial" w:hAnsi="Arial" w:cs="Arial"/>
                <w:color w:val="215868"/>
                <w:sz w:val="22"/>
                <w:szCs w:val="22"/>
              </w:rPr>
            </w:pPr>
          </w:p>
          <w:p w14:paraId="2F10DA19" w14:textId="77777777" w:rsidR="001113C9" w:rsidRPr="00B454E3" w:rsidRDefault="001113C9" w:rsidP="00597639">
            <w:pPr>
              <w:rPr>
                <w:rFonts w:ascii="Arial" w:hAnsi="Arial" w:cs="Arial"/>
                <w:sz w:val="22"/>
                <w:szCs w:val="22"/>
              </w:rPr>
            </w:pPr>
          </w:p>
        </w:tc>
      </w:tr>
      <w:tr w:rsidR="001113C9" w:rsidRPr="00B454E3" w14:paraId="1832AFBE" w14:textId="77777777" w:rsidTr="00E53AD6">
        <w:tc>
          <w:tcPr>
            <w:tcW w:w="616" w:type="dxa"/>
          </w:tcPr>
          <w:p w14:paraId="74360A86" w14:textId="77777777" w:rsidR="001113C9" w:rsidRPr="00B454E3" w:rsidRDefault="001113C9" w:rsidP="00733729">
            <w:pPr>
              <w:numPr>
                <w:ilvl w:val="0"/>
                <w:numId w:val="3"/>
              </w:numPr>
              <w:ind w:left="426"/>
              <w:rPr>
                <w:rFonts w:ascii="Arial" w:hAnsi="Arial" w:cs="Arial"/>
                <w:sz w:val="22"/>
                <w:szCs w:val="22"/>
              </w:rPr>
            </w:pPr>
          </w:p>
        </w:tc>
        <w:tc>
          <w:tcPr>
            <w:tcW w:w="9819" w:type="dxa"/>
            <w:gridSpan w:val="4"/>
          </w:tcPr>
          <w:p w14:paraId="667D1824" w14:textId="77777777" w:rsidR="00E529AA" w:rsidRPr="00B454E3" w:rsidRDefault="00E529AA" w:rsidP="00E529AA">
            <w:pPr>
              <w:rPr>
                <w:rFonts w:ascii="Arial" w:hAnsi="Arial" w:cs="Arial"/>
                <w:sz w:val="22"/>
                <w:szCs w:val="22"/>
              </w:rPr>
            </w:pPr>
            <w:r w:rsidRPr="00B454E3">
              <w:rPr>
                <w:rFonts w:ascii="Arial" w:hAnsi="Arial" w:cs="Arial"/>
                <w:sz w:val="22"/>
                <w:szCs w:val="22"/>
              </w:rPr>
              <w:t>Please indicate which of the following caused/contributed to the data breach:</w:t>
            </w:r>
          </w:p>
          <w:p w14:paraId="68140A3F" w14:textId="77777777" w:rsidR="00E529AA" w:rsidRPr="00B454E3" w:rsidRDefault="00E529AA" w:rsidP="00E529AA">
            <w:pPr>
              <w:pStyle w:val="ListParagraph"/>
              <w:rPr>
                <w:rFonts w:ascii="Arial" w:hAnsi="Arial" w:cs="Arial"/>
                <w:color w:val="215868"/>
                <w:sz w:val="18"/>
                <w:szCs w:val="18"/>
              </w:rPr>
            </w:pPr>
            <w:r w:rsidRPr="00B454E3">
              <w:rPr>
                <w:rFonts w:ascii="Arial" w:hAnsi="Arial" w:cs="Arial"/>
              </w:rPr>
              <w:sym w:font="Wingdings" w:char="F06F"/>
            </w:r>
            <w:r w:rsidRPr="00B454E3">
              <w:rPr>
                <w:rFonts w:ascii="Arial" w:hAnsi="Arial" w:cs="Arial"/>
                <w:color w:val="215868"/>
                <w:sz w:val="18"/>
                <w:szCs w:val="18"/>
              </w:rPr>
              <w:t>PDPA No notification, No consent, Inaccuracy at collection; Inaccuracy in processing, Inadequate protection; No verification/Errors at transfer/disclosure of PD; Unsecured disposal of PD; Unsecured storage of PD etc.</w:t>
            </w:r>
          </w:p>
          <w:p w14:paraId="63DA05AD" w14:textId="77777777" w:rsidR="00E529AA" w:rsidRPr="00B454E3" w:rsidRDefault="00E529AA" w:rsidP="00E529AA">
            <w:pPr>
              <w:pStyle w:val="ListParagraph"/>
              <w:rPr>
                <w:rFonts w:ascii="Arial" w:hAnsi="Arial" w:cs="Arial"/>
                <w:color w:val="215868"/>
                <w:sz w:val="18"/>
                <w:szCs w:val="18"/>
              </w:rPr>
            </w:pPr>
            <w:r w:rsidRPr="00B454E3">
              <w:rPr>
                <w:rFonts w:ascii="Arial" w:hAnsi="Arial" w:cs="Arial"/>
              </w:rPr>
              <w:sym w:font="Wingdings" w:char="F06F"/>
            </w:r>
            <w:r w:rsidRPr="00B454E3">
              <w:rPr>
                <w:rFonts w:ascii="Arial" w:hAnsi="Arial" w:cs="Arial"/>
                <w:color w:val="215868"/>
                <w:sz w:val="18"/>
                <w:szCs w:val="18"/>
              </w:rPr>
              <w:t>IT/Technical systems – software processing error; unauthorized access/download by staff; lack of access protection at website/mobile apps portal</w:t>
            </w:r>
          </w:p>
          <w:p w14:paraId="3E18A22D" w14:textId="05C9FCE6" w:rsidR="00E529AA" w:rsidRPr="00B454E3" w:rsidRDefault="00E529AA" w:rsidP="00E529AA">
            <w:pPr>
              <w:pStyle w:val="ListParagraph"/>
              <w:rPr>
                <w:rFonts w:ascii="Arial" w:hAnsi="Arial" w:cs="Arial"/>
                <w:color w:val="215868"/>
                <w:sz w:val="18"/>
                <w:szCs w:val="18"/>
              </w:rPr>
            </w:pPr>
            <w:r w:rsidRPr="00B454E3">
              <w:rPr>
                <w:rFonts w:ascii="Arial" w:hAnsi="Arial" w:cs="Arial"/>
              </w:rPr>
              <w:sym w:font="Wingdings" w:char="F06F"/>
            </w:r>
            <w:r w:rsidRPr="00B454E3">
              <w:rPr>
                <w:rFonts w:ascii="Arial" w:hAnsi="Arial" w:cs="Arial"/>
                <w:color w:val="215868"/>
                <w:sz w:val="18"/>
                <w:szCs w:val="18"/>
              </w:rPr>
              <w:t xml:space="preserve">Human Error </w:t>
            </w:r>
          </w:p>
          <w:p w14:paraId="52127A81" w14:textId="77777777" w:rsidR="00E529AA" w:rsidRPr="00B454E3" w:rsidRDefault="00E529AA" w:rsidP="00E529AA">
            <w:pPr>
              <w:pStyle w:val="ListParagraph"/>
              <w:rPr>
                <w:rFonts w:ascii="Arial" w:hAnsi="Arial" w:cs="Arial"/>
                <w:color w:val="215868"/>
                <w:sz w:val="18"/>
                <w:szCs w:val="18"/>
              </w:rPr>
            </w:pPr>
            <w:r w:rsidRPr="00B454E3">
              <w:rPr>
                <w:rFonts w:ascii="Arial" w:hAnsi="Arial" w:cs="Arial"/>
              </w:rPr>
              <w:sym w:font="Wingdings" w:char="F06F"/>
            </w:r>
            <w:r w:rsidRPr="00B454E3">
              <w:rPr>
                <w:rFonts w:ascii="Arial" w:hAnsi="Arial" w:cs="Arial"/>
                <w:color w:val="215868"/>
                <w:sz w:val="18"/>
                <w:szCs w:val="18"/>
              </w:rPr>
              <w:t>Untrained staff /new staff</w:t>
            </w:r>
          </w:p>
          <w:p w14:paraId="29F27EC1" w14:textId="3F067D68" w:rsidR="00E529AA" w:rsidRPr="00B454E3" w:rsidRDefault="00E529AA" w:rsidP="00E529AA">
            <w:pPr>
              <w:pStyle w:val="ListParagraph"/>
              <w:rPr>
                <w:rFonts w:ascii="Arial" w:hAnsi="Arial" w:cs="Arial"/>
                <w:color w:val="215868"/>
                <w:sz w:val="18"/>
                <w:szCs w:val="18"/>
              </w:rPr>
            </w:pPr>
            <w:r w:rsidRPr="00B454E3">
              <w:rPr>
                <w:rFonts w:ascii="Arial" w:hAnsi="Arial" w:cs="Arial"/>
              </w:rPr>
              <w:sym w:font="Wingdings" w:char="F06F"/>
            </w:r>
            <w:r w:rsidRPr="00B454E3">
              <w:rPr>
                <w:rFonts w:ascii="Arial" w:hAnsi="Arial" w:cs="Arial"/>
                <w:color w:val="215868"/>
                <w:sz w:val="18"/>
                <w:szCs w:val="18"/>
              </w:rPr>
              <w:t>Non-compliance with NUS DMP/ NUS IT Policy</w:t>
            </w:r>
            <w:r w:rsidR="004E4A5E">
              <w:rPr>
                <w:rFonts w:ascii="Arial" w:hAnsi="Arial" w:cs="Arial"/>
                <w:color w:val="215868"/>
                <w:sz w:val="18"/>
                <w:szCs w:val="18"/>
              </w:rPr>
              <w:t>/</w:t>
            </w:r>
            <w:r w:rsidR="007170E3">
              <w:rPr>
                <w:rFonts w:ascii="Arial" w:hAnsi="Arial" w:cs="Arial"/>
                <w:color w:val="215868"/>
                <w:sz w:val="18"/>
                <w:szCs w:val="18"/>
              </w:rPr>
              <w:t xml:space="preserve">NUS </w:t>
            </w:r>
            <w:r w:rsidR="004E4A5E">
              <w:rPr>
                <w:rFonts w:ascii="Arial" w:hAnsi="Arial" w:cs="Arial"/>
                <w:color w:val="215868"/>
                <w:sz w:val="18"/>
                <w:szCs w:val="18"/>
              </w:rPr>
              <w:t xml:space="preserve">Personal Data Protection </w:t>
            </w:r>
            <w:r w:rsidR="00E5124E">
              <w:rPr>
                <w:rFonts w:ascii="Arial" w:hAnsi="Arial" w:cs="Arial"/>
                <w:color w:val="215868"/>
                <w:sz w:val="18"/>
                <w:szCs w:val="18"/>
              </w:rPr>
              <w:t>Policies &amp; Procedures</w:t>
            </w:r>
          </w:p>
          <w:p w14:paraId="56F58E6D" w14:textId="77777777" w:rsidR="00E529AA" w:rsidRPr="00B454E3" w:rsidRDefault="00E529AA" w:rsidP="00E529AA">
            <w:pPr>
              <w:pStyle w:val="ListParagraph"/>
              <w:rPr>
                <w:rFonts w:ascii="Arial" w:hAnsi="Arial" w:cs="Arial"/>
                <w:color w:val="215868"/>
                <w:sz w:val="18"/>
                <w:szCs w:val="18"/>
              </w:rPr>
            </w:pPr>
            <w:r w:rsidRPr="00B454E3">
              <w:rPr>
                <w:rFonts w:ascii="Arial" w:hAnsi="Arial" w:cs="Arial"/>
              </w:rPr>
              <w:sym w:font="Wingdings" w:char="F06F"/>
            </w:r>
            <w:r w:rsidRPr="00B454E3">
              <w:rPr>
                <w:rFonts w:ascii="Arial" w:hAnsi="Arial" w:cs="Arial"/>
                <w:color w:val="215868"/>
                <w:sz w:val="18"/>
                <w:szCs w:val="18"/>
              </w:rPr>
              <w:t>Error by vendor/CSP Provider/Software developer (Data Intermediaries)</w:t>
            </w:r>
          </w:p>
          <w:p w14:paraId="2565BD0C" w14:textId="77777777" w:rsidR="00E529AA" w:rsidRPr="00B454E3" w:rsidRDefault="00E529AA" w:rsidP="00E529AA">
            <w:pPr>
              <w:pStyle w:val="ListParagraph"/>
              <w:rPr>
                <w:rFonts w:ascii="Arial" w:hAnsi="Arial" w:cs="Arial"/>
                <w:color w:val="215868"/>
                <w:sz w:val="18"/>
                <w:szCs w:val="18"/>
              </w:rPr>
            </w:pPr>
            <w:r w:rsidRPr="00B454E3">
              <w:rPr>
                <w:rFonts w:ascii="Arial" w:hAnsi="Arial" w:cs="Arial"/>
              </w:rPr>
              <w:sym w:font="Wingdings" w:char="F06F"/>
            </w:r>
            <w:r w:rsidRPr="00B454E3">
              <w:rPr>
                <w:rFonts w:ascii="Arial" w:hAnsi="Arial" w:cs="Arial"/>
                <w:color w:val="215868"/>
                <w:sz w:val="18"/>
                <w:szCs w:val="18"/>
              </w:rPr>
              <w:t>Malicious activities by internal</w:t>
            </w:r>
          </w:p>
          <w:p w14:paraId="4B1239D8" w14:textId="77777777" w:rsidR="00E529AA" w:rsidRPr="00B454E3" w:rsidRDefault="00E529AA" w:rsidP="00E529AA">
            <w:pPr>
              <w:pStyle w:val="ListParagraph"/>
              <w:rPr>
                <w:rFonts w:ascii="Arial" w:hAnsi="Arial" w:cs="Arial"/>
                <w:color w:val="215868"/>
                <w:sz w:val="18"/>
                <w:szCs w:val="18"/>
              </w:rPr>
            </w:pPr>
            <w:r w:rsidRPr="00B454E3">
              <w:rPr>
                <w:rFonts w:ascii="Arial" w:hAnsi="Arial" w:cs="Arial"/>
              </w:rPr>
              <w:sym w:font="Wingdings" w:char="F06F"/>
            </w:r>
            <w:r w:rsidRPr="00B454E3">
              <w:rPr>
                <w:rFonts w:ascii="Arial" w:hAnsi="Arial" w:cs="Arial"/>
                <w:color w:val="215868"/>
                <w:sz w:val="18"/>
                <w:szCs w:val="18"/>
              </w:rPr>
              <w:t>Malicious activities by external parties</w:t>
            </w:r>
          </w:p>
          <w:p w14:paraId="1541EE0F" w14:textId="77777777" w:rsidR="00E529AA" w:rsidRPr="00B454E3" w:rsidRDefault="00E529AA" w:rsidP="00E529AA">
            <w:pPr>
              <w:pStyle w:val="ListParagraph"/>
              <w:rPr>
                <w:rFonts w:ascii="Arial" w:hAnsi="Arial" w:cs="Arial"/>
                <w:color w:val="2F5496" w:themeColor="accent5" w:themeShade="BF"/>
                <w:sz w:val="18"/>
                <w:szCs w:val="18"/>
              </w:rPr>
            </w:pPr>
            <w:r w:rsidRPr="00B454E3">
              <w:rPr>
                <w:rFonts w:ascii="Arial" w:hAnsi="Arial" w:cs="Arial"/>
              </w:rPr>
              <w:sym w:font="Wingdings" w:char="F06F"/>
            </w:r>
            <w:r w:rsidRPr="00B454E3">
              <w:rPr>
                <w:rFonts w:ascii="Arial" w:hAnsi="Arial" w:cs="Arial"/>
                <w:color w:val="215868"/>
                <w:sz w:val="18"/>
                <w:szCs w:val="18"/>
              </w:rPr>
              <w:t xml:space="preserve"> Others:  Please specify</w:t>
            </w:r>
          </w:p>
          <w:p w14:paraId="59B9170F" w14:textId="2CB67F14" w:rsidR="00BD18EA" w:rsidRPr="00B454E3" w:rsidRDefault="00BD18EA" w:rsidP="00597639">
            <w:pPr>
              <w:rPr>
                <w:rFonts w:ascii="Arial" w:hAnsi="Arial" w:cs="Arial"/>
                <w:sz w:val="22"/>
                <w:szCs w:val="22"/>
              </w:rPr>
            </w:pPr>
          </w:p>
          <w:p w14:paraId="7035F9EE" w14:textId="61C20D3B" w:rsidR="00BD18EA" w:rsidRPr="00B454E3" w:rsidRDefault="00BD18EA" w:rsidP="00597639">
            <w:pPr>
              <w:rPr>
                <w:rFonts w:ascii="Arial" w:hAnsi="Arial" w:cs="Arial"/>
                <w:sz w:val="22"/>
                <w:szCs w:val="22"/>
              </w:rPr>
            </w:pPr>
          </w:p>
          <w:p w14:paraId="6C826E51" w14:textId="62CF0A1E" w:rsidR="00BD18EA" w:rsidRPr="00B454E3" w:rsidRDefault="00BD18EA" w:rsidP="00597639">
            <w:pPr>
              <w:rPr>
                <w:rFonts w:ascii="Arial" w:hAnsi="Arial" w:cs="Arial"/>
                <w:sz w:val="22"/>
                <w:szCs w:val="22"/>
              </w:rPr>
            </w:pPr>
          </w:p>
          <w:p w14:paraId="3BC401EE" w14:textId="698AE9EA" w:rsidR="00BD18EA" w:rsidRPr="00B454E3" w:rsidRDefault="00BD18EA" w:rsidP="00597639">
            <w:pPr>
              <w:rPr>
                <w:rFonts w:ascii="Arial" w:hAnsi="Arial" w:cs="Arial"/>
                <w:sz w:val="22"/>
                <w:szCs w:val="22"/>
              </w:rPr>
            </w:pPr>
          </w:p>
          <w:p w14:paraId="113CA9C6" w14:textId="77777777" w:rsidR="00BD18EA" w:rsidRPr="00B454E3" w:rsidRDefault="00BD18EA" w:rsidP="00597639">
            <w:pPr>
              <w:rPr>
                <w:rFonts w:ascii="Arial" w:hAnsi="Arial" w:cs="Arial"/>
                <w:sz w:val="22"/>
                <w:szCs w:val="22"/>
              </w:rPr>
            </w:pPr>
          </w:p>
          <w:p w14:paraId="74B67EFD" w14:textId="77777777" w:rsidR="001113C9" w:rsidRPr="00B454E3" w:rsidRDefault="001113C9" w:rsidP="00597639">
            <w:pPr>
              <w:rPr>
                <w:rFonts w:ascii="Arial" w:hAnsi="Arial" w:cs="Arial"/>
                <w:sz w:val="22"/>
                <w:szCs w:val="22"/>
              </w:rPr>
            </w:pPr>
          </w:p>
        </w:tc>
      </w:tr>
      <w:tr w:rsidR="006A358B" w:rsidRPr="00B454E3" w14:paraId="5F592505" w14:textId="77777777" w:rsidTr="00E53AD6">
        <w:trPr>
          <w:trHeight w:val="1135"/>
        </w:trPr>
        <w:tc>
          <w:tcPr>
            <w:tcW w:w="616" w:type="dxa"/>
            <w:vMerge w:val="restart"/>
          </w:tcPr>
          <w:p w14:paraId="6F5D859E" w14:textId="77777777" w:rsidR="00C32B31" w:rsidRPr="00B454E3" w:rsidRDefault="00C32B31" w:rsidP="00733729">
            <w:pPr>
              <w:numPr>
                <w:ilvl w:val="0"/>
                <w:numId w:val="3"/>
              </w:numPr>
              <w:ind w:left="426"/>
              <w:rPr>
                <w:rFonts w:ascii="Arial" w:hAnsi="Arial" w:cs="Arial"/>
                <w:sz w:val="22"/>
                <w:szCs w:val="22"/>
              </w:rPr>
            </w:pPr>
          </w:p>
        </w:tc>
        <w:tc>
          <w:tcPr>
            <w:tcW w:w="2651" w:type="dxa"/>
            <w:vMerge w:val="restart"/>
          </w:tcPr>
          <w:p w14:paraId="492090FB" w14:textId="0E296F37" w:rsidR="00A57B2A" w:rsidRPr="00B454E3" w:rsidRDefault="00A57B2A" w:rsidP="00FF29C2">
            <w:pPr>
              <w:rPr>
                <w:rFonts w:ascii="Arial" w:hAnsi="Arial" w:cs="Arial"/>
                <w:sz w:val="22"/>
                <w:szCs w:val="22"/>
                <w:u w:val="single"/>
              </w:rPr>
            </w:pPr>
            <w:r w:rsidRPr="00B454E3">
              <w:rPr>
                <w:rFonts w:ascii="Arial" w:hAnsi="Arial" w:cs="Arial"/>
                <w:sz w:val="22"/>
                <w:szCs w:val="22"/>
                <w:u w:val="single"/>
              </w:rPr>
              <w:t>PD Impacted</w:t>
            </w:r>
          </w:p>
          <w:p w14:paraId="5FC2B948" w14:textId="77777777" w:rsidR="00A57B2A" w:rsidRPr="00B454E3" w:rsidRDefault="00A57B2A" w:rsidP="00FF29C2">
            <w:pPr>
              <w:rPr>
                <w:rFonts w:ascii="Arial" w:hAnsi="Arial" w:cs="Arial"/>
                <w:sz w:val="22"/>
                <w:szCs w:val="22"/>
              </w:rPr>
            </w:pPr>
          </w:p>
          <w:p w14:paraId="3F34D5CA" w14:textId="0166CC92" w:rsidR="006A358B" w:rsidRPr="00B454E3" w:rsidRDefault="006A358B" w:rsidP="00FF29C2">
            <w:pPr>
              <w:rPr>
                <w:rFonts w:ascii="Arial" w:hAnsi="Arial" w:cs="Arial"/>
                <w:sz w:val="22"/>
                <w:szCs w:val="22"/>
              </w:rPr>
            </w:pPr>
            <w:r w:rsidRPr="00B454E3">
              <w:rPr>
                <w:rFonts w:ascii="Arial" w:hAnsi="Arial" w:cs="Arial"/>
                <w:sz w:val="22"/>
                <w:szCs w:val="22"/>
              </w:rPr>
              <w:t>Please indicate</w:t>
            </w:r>
            <w:r w:rsidR="009228D5" w:rsidRPr="00B454E3">
              <w:rPr>
                <w:rFonts w:ascii="Arial" w:hAnsi="Arial" w:cs="Arial"/>
                <w:sz w:val="22"/>
                <w:szCs w:val="22"/>
              </w:rPr>
              <w:t xml:space="preserve"> NUS</w:t>
            </w:r>
          </w:p>
          <w:p w14:paraId="4B69DB99" w14:textId="286A2D5F" w:rsidR="00C32B31" w:rsidRPr="00B454E3" w:rsidRDefault="00C32B31" w:rsidP="00FF29C2">
            <w:pPr>
              <w:rPr>
                <w:rFonts w:ascii="Arial" w:hAnsi="Arial" w:cs="Arial"/>
                <w:color w:val="215868"/>
                <w:sz w:val="22"/>
                <w:szCs w:val="22"/>
              </w:rPr>
            </w:pPr>
            <w:r w:rsidRPr="00B454E3">
              <w:rPr>
                <w:rFonts w:ascii="Arial" w:hAnsi="Arial" w:cs="Arial"/>
                <w:sz w:val="22"/>
                <w:szCs w:val="22"/>
              </w:rPr>
              <w:t>Data Classification</w:t>
            </w:r>
            <w:r w:rsidR="006A358B" w:rsidRPr="00B454E3">
              <w:rPr>
                <w:rFonts w:ascii="Arial" w:hAnsi="Arial" w:cs="Arial"/>
                <w:sz w:val="22"/>
                <w:szCs w:val="22"/>
              </w:rPr>
              <w:t xml:space="preserve">, Data Type and </w:t>
            </w:r>
            <w:r w:rsidR="00D162A0" w:rsidRPr="00B454E3">
              <w:rPr>
                <w:rFonts w:ascii="Arial" w:hAnsi="Arial" w:cs="Arial"/>
                <w:sz w:val="22"/>
                <w:szCs w:val="22"/>
              </w:rPr>
              <w:t>number</w:t>
            </w:r>
            <w:r w:rsidR="006A358B" w:rsidRPr="00B454E3">
              <w:rPr>
                <w:rFonts w:ascii="Arial" w:hAnsi="Arial" w:cs="Arial"/>
                <w:sz w:val="22"/>
                <w:szCs w:val="22"/>
              </w:rPr>
              <w:t xml:space="preserve"> of </w:t>
            </w:r>
            <w:r w:rsidR="00D162A0" w:rsidRPr="00B454E3">
              <w:rPr>
                <w:rFonts w:ascii="Arial" w:hAnsi="Arial" w:cs="Arial"/>
                <w:sz w:val="22"/>
                <w:szCs w:val="22"/>
              </w:rPr>
              <w:t>PD</w:t>
            </w:r>
            <w:r w:rsidR="006A358B" w:rsidRPr="00B454E3">
              <w:rPr>
                <w:rFonts w:ascii="Arial" w:hAnsi="Arial" w:cs="Arial"/>
                <w:sz w:val="22"/>
                <w:szCs w:val="22"/>
              </w:rPr>
              <w:t xml:space="preserve"> records leaked or impacted</w:t>
            </w:r>
            <w:r w:rsidRPr="00B454E3">
              <w:rPr>
                <w:rFonts w:ascii="Arial" w:hAnsi="Arial" w:cs="Arial"/>
                <w:sz w:val="22"/>
                <w:szCs w:val="22"/>
              </w:rPr>
              <w:t xml:space="preserve"> </w:t>
            </w:r>
            <w:r w:rsidR="009228D5" w:rsidRPr="00B454E3">
              <w:rPr>
                <w:rFonts w:ascii="Arial" w:hAnsi="Arial" w:cs="Arial"/>
                <w:sz w:val="22"/>
                <w:szCs w:val="22"/>
              </w:rPr>
              <w:t>(</w:t>
            </w:r>
            <w:r w:rsidR="00972AFD" w:rsidRPr="00B454E3">
              <w:rPr>
                <w:rFonts w:ascii="Arial" w:hAnsi="Arial" w:cs="Arial"/>
                <w:sz w:val="22"/>
                <w:szCs w:val="22"/>
              </w:rPr>
              <w:t>N</w:t>
            </w:r>
            <w:r w:rsidR="009228D5" w:rsidRPr="00B454E3">
              <w:rPr>
                <w:rFonts w:ascii="Arial" w:hAnsi="Arial" w:cs="Arial"/>
                <w:sz w:val="22"/>
                <w:szCs w:val="22"/>
              </w:rPr>
              <w:t>ote: breach of records &gt;=500 has to be reported to PDPC within 3 calendar days once reporting office /DPO is aware of the breach)</w:t>
            </w:r>
            <w:r w:rsidRPr="00B454E3">
              <w:rPr>
                <w:rFonts w:ascii="Arial" w:hAnsi="Arial" w:cs="Arial"/>
                <w:sz w:val="22"/>
                <w:szCs w:val="22"/>
              </w:rPr>
              <w:br/>
            </w:r>
          </w:p>
          <w:p w14:paraId="371A4CD5" w14:textId="77777777" w:rsidR="00C32B31" w:rsidRPr="00B454E3" w:rsidRDefault="00C32B31" w:rsidP="00FF29C2">
            <w:pPr>
              <w:rPr>
                <w:rFonts w:ascii="Arial" w:hAnsi="Arial" w:cs="Arial"/>
                <w:sz w:val="22"/>
                <w:szCs w:val="22"/>
              </w:rPr>
            </w:pPr>
          </w:p>
        </w:tc>
        <w:tc>
          <w:tcPr>
            <w:tcW w:w="3025" w:type="dxa"/>
          </w:tcPr>
          <w:p w14:paraId="07024F77" w14:textId="77777777" w:rsidR="00C32B31" w:rsidRPr="00B454E3" w:rsidRDefault="00C32B31" w:rsidP="00597639">
            <w:pPr>
              <w:rPr>
                <w:rFonts w:ascii="Arial" w:hAnsi="Arial" w:cs="Arial"/>
                <w:sz w:val="22"/>
                <w:szCs w:val="22"/>
              </w:rPr>
            </w:pPr>
            <w:r w:rsidRPr="00B454E3">
              <w:rPr>
                <w:rFonts w:ascii="Arial" w:hAnsi="Arial" w:cs="Arial"/>
                <w:sz w:val="22"/>
                <w:szCs w:val="22"/>
              </w:rPr>
              <w:t>Data Classification/Category</w:t>
            </w:r>
          </w:p>
          <w:p w14:paraId="7EAF31AA" w14:textId="77777777" w:rsidR="00C32B31" w:rsidRPr="00B454E3" w:rsidRDefault="00C32B31" w:rsidP="00597639">
            <w:pPr>
              <w:rPr>
                <w:rFonts w:ascii="Arial" w:hAnsi="Arial" w:cs="Arial"/>
                <w:sz w:val="22"/>
                <w:szCs w:val="22"/>
              </w:rPr>
            </w:pPr>
            <w:r w:rsidRPr="00B454E3">
              <w:rPr>
                <w:rFonts w:ascii="Arial" w:hAnsi="Arial" w:cs="Arial"/>
                <w:sz w:val="22"/>
                <w:szCs w:val="22"/>
              </w:rPr>
              <w:t>e.g. NUS Confidential (students’ record)</w:t>
            </w:r>
          </w:p>
          <w:p w14:paraId="221131C2" w14:textId="77777777" w:rsidR="00C32B31" w:rsidRPr="00B454E3" w:rsidRDefault="00C32B31" w:rsidP="00597639">
            <w:pPr>
              <w:rPr>
                <w:rFonts w:ascii="Arial" w:hAnsi="Arial" w:cs="Arial"/>
                <w:sz w:val="22"/>
                <w:szCs w:val="22"/>
              </w:rPr>
            </w:pPr>
          </w:p>
        </w:tc>
        <w:tc>
          <w:tcPr>
            <w:tcW w:w="2530" w:type="dxa"/>
          </w:tcPr>
          <w:p w14:paraId="08AEA1A4" w14:textId="7589142A" w:rsidR="00C32B31" w:rsidRPr="00B454E3" w:rsidRDefault="00C32B31" w:rsidP="00597639">
            <w:pPr>
              <w:rPr>
                <w:rFonts w:ascii="Arial" w:hAnsi="Arial" w:cs="Arial"/>
                <w:sz w:val="22"/>
                <w:szCs w:val="22"/>
              </w:rPr>
            </w:pPr>
            <w:r w:rsidRPr="00B454E3">
              <w:rPr>
                <w:rFonts w:ascii="Arial" w:hAnsi="Arial" w:cs="Arial"/>
                <w:sz w:val="22"/>
                <w:szCs w:val="22"/>
              </w:rPr>
              <w:t xml:space="preserve">Data Type – e.g. </w:t>
            </w:r>
            <w:r w:rsidR="006A358B" w:rsidRPr="00B454E3">
              <w:rPr>
                <w:rFonts w:ascii="Arial" w:hAnsi="Arial" w:cs="Arial"/>
                <w:sz w:val="22"/>
                <w:szCs w:val="22"/>
              </w:rPr>
              <w:t>Name/</w:t>
            </w:r>
            <w:r w:rsidRPr="00B454E3">
              <w:rPr>
                <w:rFonts w:ascii="Arial" w:hAnsi="Arial" w:cs="Arial"/>
                <w:sz w:val="22"/>
                <w:szCs w:val="22"/>
              </w:rPr>
              <w:t>NRIC</w:t>
            </w:r>
            <w:r w:rsidR="00D44CD9" w:rsidRPr="00B454E3">
              <w:rPr>
                <w:rFonts w:ascii="Arial" w:hAnsi="Arial" w:cs="Arial"/>
                <w:sz w:val="22"/>
                <w:szCs w:val="22"/>
              </w:rPr>
              <w:t>/medical records/email address</w:t>
            </w:r>
          </w:p>
        </w:tc>
        <w:tc>
          <w:tcPr>
            <w:tcW w:w="1613" w:type="dxa"/>
          </w:tcPr>
          <w:p w14:paraId="117C6FE9" w14:textId="77777777" w:rsidR="006A358B" w:rsidRPr="00B454E3" w:rsidRDefault="00C32B31" w:rsidP="00597639">
            <w:pPr>
              <w:rPr>
                <w:rFonts w:ascii="Arial" w:hAnsi="Arial" w:cs="Arial"/>
                <w:sz w:val="22"/>
                <w:szCs w:val="22"/>
              </w:rPr>
            </w:pPr>
            <w:r w:rsidRPr="00B454E3">
              <w:rPr>
                <w:rFonts w:ascii="Arial" w:hAnsi="Arial" w:cs="Arial"/>
                <w:sz w:val="22"/>
                <w:szCs w:val="22"/>
              </w:rPr>
              <w:t xml:space="preserve">No of Records </w:t>
            </w:r>
          </w:p>
          <w:p w14:paraId="7763B953" w14:textId="75DCC705" w:rsidR="006A358B" w:rsidRPr="00B454E3" w:rsidRDefault="006A358B" w:rsidP="00597639">
            <w:pPr>
              <w:rPr>
                <w:rFonts w:ascii="Arial" w:hAnsi="Arial" w:cs="Arial"/>
                <w:sz w:val="22"/>
                <w:szCs w:val="22"/>
              </w:rPr>
            </w:pPr>
            <w:r w:rsidRPr="00B454E3">
              <w:rPr>
                <w:rFonts w:ascii="Arial" w:hAnsi="Arial" w:cs="Arial"/>
                <w:sz w:val="22"/>
                <w:szCs w:val="22"/>
              </w:rPr>
              <w:t>impacted</w:t>
            </w:r>
            <w:r w:rsidR="00C32B31" w:rsidRPr="00B454E3">
              <w:rPr>
                <w:rFonts w:ascii="Arial" w:hAnsi="Arial" w:cs="Arial"/>
                <w:sz w:val="22"/>
                <w:szCs w:val="22"/>
              </w:rPr>
              <w:t xml:space="preserve"> </w:t>
            </w:r>
          </w:p>
          <w:p w14:paraId="2E7BD2F7" w14:textId="6DDDF743" w:rsidR="00C32B31" w:rsidRPr="00B454E3" w:rsidRDefault="00C32B31" w:rsidP="00597639">
            <w:pPr>
              <w:rPr>
                <w:rFonts w:ascii="Arial" w:hAnsi="Arial" w:cs="Arial"/>
                <w:sz w:val="22"/>
                <w:szCs w:val="22"/>
              </w:rPr>
            </w:pPr>
            <w:r w:rsidRPr="00B454E3">
              <w:rPr>
                <w:rFonts w:ascii="Arial" w:hAnsi="Arial" w:cs="Arial"/>
                <w:sz w:val="22"/>
                <w:szCs w:val="22"/>
              </w:rPr>
              <w:t>e.g. 10 persons</w:t>
            </w:r>
          </w:p>
        </w:tc>
      </w:tr>
      <w:tr w:rsidR="006A358B" w:rsidRPr="00B454E3" w14:paraId="7D135074" w14:textId="77777777" w:rsidTr="00E53AD6">
        <w:trPr>
          <w:trHeight w:val="570"/>
        </w:trPr>
        <w:tc>
          <w:tcPr>
            <w:tcW w:w="616" w:type="dxa"/>
            <w:vMerge/>
          </w:tcPr>
          <w:p w14:paraId="79EE221B" w14:textId="77777777" w:rsidR="00C32B31" w:rsidRPr="00B454E3" w:rsidRDefault="00C32B31" w:rsidP="00733729">
            <w:pPr>
              <w:numPr>
                <w:ilvl w:val="0"/>
                <w:numId w:val="3"/>
              </w:numPr>
              <w:ind w:left="426"/>
              <w:rPr>
                <w:rFonts w:ascii="Arial" w:hAnsi="Arial" w:cs="Arial"/>
                <w:sz w:val="22"/>
                <w:szCs w:val="22"/>
              </w:rPr>
            </w:pPr>
          </w:p>
        </w:tc>
        <w:tc>
          <w:tcPr>
            <w:tcW w:w="2651" w:type="dxa"/>
            <w:vMerge/>
          </w:tcPr>
          <w:p w14:paraId="3F9F5839" w14:textId="77777777" w:rsidR="00C32B31" w:rsidRPr="00B454E3" w:rsidRDefault="00C32B31" w:rsidP="00FF29C2">
            <w:pPr>
              <w:rPr>
                <w:rFonts w:ascii="Arial" w:hAnsi="Arial" w:cs="Arial"/>
                <w:sz w:val="22"/>
                <w:szCs w:val="22"/>
              </w:rPr>
            </w:pPr>
          </w:p>
        </w:tc>
        <w:tc>
          <w:tcPr>
            <w:tcW w:w="3025" w:type="dxa"/>
          </w:tcPr>
          <w:p w14:paraId="5F086AA2" w14:textId="77777777" w:rsidR="00C32B31" w:rsidRPr="00B454E3" w:rsidRDefault="00C32B31" w:rsidP="00597639">
            <w:pPr>
              <w:rPr>
                <w:rFonts w:ascii="Arial" w:hAnsi="Arial" w:cs="Arial"/>
                <w:sz w:val="22"/>
                <w:szCs w:val="22"/>
              </w:rPr>
            </w:pPr>
          </w:p>
        </w:tc>
        <w:tc>
          <w:tcPr>
            <w:tcW w:w="2530" w:type="dxa"/>
          </w:tcPr>
          <w:p w14:paraId="60EFA037" w14:textId="77777777" w:rsidR="00C32B31" w:rsidRPr="00B454E3" w:rsidRDefault="00C32B31" w:rsidP="00597639">
            <w:pPr>
              <w:rPr>
                <w:rFonts w:ascii="Arial" w:hAnsi="Arial" w:cs="Arial"/>
                <w:sz w:val="22"/>
                <w:szCs w:val="22"/>
              </w:rPr>
            </w:pPr>
          </w:p>
        </w:tc>
        <w:tc>
          <w:tcPr>
            <w:tcW w:w="1613" w:type="dxa"/>
          </w:tcPr>
          <w:p w14:paraId="63E2563D" w14:textId="77777777" w:rsidR="00C32B31" w:rsidRPr="00B454E3" w:rsidRDefault="00C32B31" w:rsidP="00597639">
            <w:pPr>
              <w:rPr>
                <w:rFonts w:ascii="Arial" w:hAnsi="Arial" w:cs="Arial"/>
                <w:sz w:val="22"/>
                <w:szCs w:val="22"/>
              </w:rPr>
            </w:pPr>
          </w:p>
        </w:tc>
      </w:tr>
      <w:tr w:rsidR="006A358B" w:rsidRPr="00B454E3" w14:paraId="7735A5C7" w14:textId="77777777" w:rsidTr="00E53AD6">
        <w:trPr>
          <w:trHeight w:val="570"/>
        </w:trPr>
        <w:tc>
          <w:tcPr>
            <w:tcW w:w="616" w:type="dxa"/>
            <w:vMerge/>
          </w:tcPr>
          <w:p w14:paraId="69025A5D" w14:textId="77777777" w:rsidR="00C32B31" w:rsidRPr="00B454E3" w:rsidRDefault="00C32B31" w:rsidP="00733729">
            <w:pPr>
              <w:numPr>
                <w:ilvl w:val="0"/>
                <w:numId w:val="3"/>
              </w:numPr>
              <w:ind w:left="426"/>
              <w:rPr>
                <w:rFonts w:ascii="Arial" w:hAnsi="Arial" w:cs="Arial"/>
                <w:sz w:val="22"/>
                <w:szCs w:val="22"/>
              </w:rPr>
            </w:pPr>
          </w:p>
        </w:tc>
        <w:tc>
          <w:tcPr>
            <w:tcW w:w="2651" w:type="dxa"/>
            <w:vMerge/>
          </w:tcPr>
          <w:p w14:paraId="1A51951A" w14:textId="77777777" w:rsidR="00C32B31" w:rsidRPr="00B454E3" w:rsidRDefault="00C32B31" w:rsidP="00FF29C2">
            <w:pPr>
              <w:rPr>
                <w:rFonts w:ascii="Arial" w:hAnsi="Arial" w:cs="Arial"/>
                <w:sz w:val="22"/>
                <w:szCs w:val="22"/>
              </w:rPr>
            </w:pPr>
          </w:p>
        </w:tc>
        <w:tc>
          <w:tcPr>
            <w:tcW w:w="3025" w:type="dxa"/>
          </w:tcPr>
          <w:p w14:paraId="46D1CED3" w14:textId="77777777" w:rsidR="00C32B31" w:rsidRPr="00B454E3" w:rsidRDefault="00C32B31" w:rsidP="00597639">
            <w:pPr>
              <w:rPr>
                <w:rFonts w:ascii="Arial" w:hAnsi="Arial" w:cs="Arial"/>
                <w:sz w:val="22"/>
                <w:szCs w:val="22"/>
              </w:rPr>
            </w:pPr>
          </w:p>
        </w:tc>
        <w:tc>
          <w:tcPr>
            <w:tcW w:w="2530" w:type="dxa"/>
          </w:tcPr>
          <w:p w14:paraId="79F86052" w14:textId="77777777" w:rsidR="00C32B31" w:rsidRPr="00B454E3" w:rsidRDefault="00C32B31" w:rsidP="00597639">
            <w:pPr>
              <w:rPr>
                <w:rFonts w:ascii="Arial" w:hAnsi="Arial" w:cs="Arial"/>
                <w:sz w:val="22"/>
                <w:szCs w:val="22"/>
              </w:rPr>
            </w:pPr>
          </w:p>
        </w:tc>
        <w:tc>
          <w:tcPr>
            <w:tcW w:w="1613" w:type="dxa"/>
          </w:tcPr>
          <w:p w14:paraId="48942AAA" w14:textId="77777777" w:rsidR="00C32B31" w:rsidRPr="00B454E3" w:rsidRDefault="00C32B31" w:rsidP="00597639">
            <w:pPr>
              <w:rPr>
                <w:rFonts w:ascii="Arial" w:hAnsi="Arial" w:cs="Arial"/>
                <w:sz w:val="22"/>
                <w:szCs w:val="22"/>
              </w:rPr>
            </w:pPr>
          </w:p>
        </w:tc>
      </w:tr>
      <w:tr w:rsidR="006A358B" w:rsidRPr="00B454E3" w14:paraId="64DBC449" w14:textId="77777777" w:rsidTr="00E53AD6">
        <w:trPr>
          <w:trHeight w:val="570"/>
        </w:trPr>
        <w:tc>
          <w:tcPr>
            <w:tcW w:w="616" w:type="dxa"/>
            <w:vMerge/>
          </w:tcPr>
          <w:p w14:paraId="6025C451" w14:textId="77777777" w:rsidR="00C32B31" w:rsidRPr="00B454E3" w:rsidRDefault="00C32B31" w:rsidP="00733729">
            <w:pPr>
              <w:numPr>
                <w:ilvl w:val="0"/>
                <w:numId w:val="3"/>
              </w:numPr>
              <w:ind w:left="426"/>
              <w:rPr>
                <w:rFonts w:ascii="Arial" w:hAnsi="Arial" w:cs="Arial"/>
                <w:sz w:val="22"/>
                <w:szCs w:val="22"/>
              </w:rPr>
            </w:pPr>
          </w:p>
        </w:tc>
        <w:tc>
          <w:tcPr>
            <w:tcW w:w="2651" w:type="dxa"/>
            <w:vMerge/>
          </w:tcPr>
          <w:p w14:paraId="23E94F8A" w14:textId="77777777" w:rsidR="00C32B31" w:rsidRPr="00B454E3" w:rsidRDefault="00C32B31" w:rsidP="00FF29C2">
            <w:pPr>
              <w:rPr>
                <w:rFonts w:ascii="Arial" w:hAnsi="Arial" w:cs="Arial"/>
                <w:sz w:val="22"/>
                <w:szCs w:val="22"/>
              </w:rPr>
            </w:pPr>
          </w:p>
        </w:tc>
        <w:tc>
          <w:tcPr>
            <w:tcW w:w="3025" w:type="dxa"/>
          </w:tcPr>
          <w:p w14:paraId="489D1B21" w14:textId="77777777" w:rsidR="00C32B31" w:rsidRPr="00B454E3" w:rsidRDefault="00C32B31" w:rsidP="00597639">
            <w:pPr>
              <w:rPr>
                <w:rFonts w:ascii="Arial" w:hAnsi="Arial" w:cs="Arial"/>
                <w:sz w:val="22"/>
                <w:szCs w:val="22"/>
              </w:rPr>
            </w:pPr>
          </w:p>
        </w:tc>
        <w:tc>
          <w:tcPr>
            <w:tcW w:w="2530" w:type="dxa"/>
          </w:tcPr>
          <w:p w14:paraId="4E268B18" w14:textId="77777777" w:rsidR="00C32B31" w:rsidRPr="00B454E3" w:rsidRDefault="00C32B31" w:rsidP="00597639">
            <w:pPr>
              <w:rPr>
                <w:rFonts w:ascii="Arial" w:hAnsi="Arial" w:cs="Arial"/>
                <w:sz w:val="22"/>
                <w:szCs w:val="22"/>
              </w:rPr>
            </w:pPr>
          </w:p>
        </w:tc>
        <w:tc>
          <w:tcPr>
            <w:tcW w:w="1613" w:type="dxa"/>
          </w:tcPr>
          <w:p w14:paraId="37B2E3D9" w14:textId="77777777" w:rsidR="00C32B31" w:rsidRPr="00B454E3" w:rsidRDefault="00C32B31" w:rsidP="00597639">
            <w:pPr>
              <w:rPr>
                <w:rFonts w:ascii="Arial" w:hAnsi="Arial" w:cs="Arial"/>
                <w:sz w:val="22"/>
                <w:szCs w:val="22"/>
              </w:rPr>
            </w:pPr>
          </w:p>
        </w:tc>
      </w:tr>
      <w:tr w:rsidR="006A358B" w:rsidRPr="00B454E3" w14:paraId="2A748236" w14:textId="77777777" w:rsidTr="00E53AD6">
        <w:trPr>
          <w:trHeight w:val="570"/>
        </w:trPr>
        <w:tc>
          <w:tcPr>
            <w:tcW w:w="616" w:type="dxa"/>
            <w:vMerge/>
          </w:tcPr>
          <w:p w14:paraId="5E061729" w14:textId="77777777" w:rsidR="00C32B31" w:rsidRPr="00B454E3" w:rsidRDefault="00C32B31" w:rsidP="00733729">
            <w:pPr>
              <w:numPr>
                <w:ilvl w:val="0"/>
                <w:numId w:val="3"/>
              </w:numPr>
              <w:ind w:left="426"/>
              <w:rPr>
                <w:rFonts w:ascii="Arial" w:hAnsi="Arial" w:cs="Arial"/>
                <w:sz w:val="22"/>
                <w:szCs w:val="22"/>
              </w:rPr>
            </w:pPr>
          </w:p>
        </w:tc>
        <w:tc>
          <w:tcPr>
            <w:tcW w:w="2651" w:type="dxa"/>
            <w:vMerge/>
          </w:tcPr>
          <w:p w14:paraId="2AB3564A" w14:textId="77777777" w:rsidR="00C32B31" w:rsidRPr="00B454E3" w:rsidRDefault="00C32B31" w:rsidP="00FF29C2">
            <w:pPr>
              <w:rPr>
                <w:rFonts w:ascii="Arial" w:hAnsi="Arial" w:cs="Arial"/>
                <w:sz w:val="22"/>
                <w:szCs w:val="22"/>
              </w:rPr>
            </w:pPr>
          </w:p>
        </w:tc>
        <w:tc>
          <w:tcPr>
            <w:tcW w:w="3025" w:type="dxa"/>
          </w:tcPr>
          <w:p w14:paraId="3D0218EB" w14:textId="77777777" w:rsidR="00C32B31" w:rsidRPr="00B454E3" w:rsidRDefault="00C32B31" w:rsidP="00597639">
            <w:pPr>
              <w:rPr>
                <w:rFonts w:ascii="Arial" w:hAnsi="Arial" w:cs="Arial"/>
                <w:sz w:val="22"/>
                <w:szCs w:val="22"/>
              </w:rPr>
            </w:pPr>
          </w:p>
        </w:tc>
        <w:tc>
          <w:tcPr>
            <w:tcW w:w="2530" w:type="dxa"/>
          </w:tcPr>
          <w:p w14:paraId="1482C684" w14:textId="77777777" w:rsidR="00C32B31" w:rsidRPr="00B454E3" w:rsidRDefault="00C32B31" w:rsidP="00597639">
            <w:pPr>
              <w:rPr>
                <w:rFonts w:ascii="Arial" w:hAnsi="Arial" w:cs="Arial"/>
                <w:sz w:val="22"/>
                <w:szCs w:val="22"/>
              </w:rPr>
            </w:pPr>
          </w:p>
        </w:tc>
        <w:tc>
          <w:tcPr>
            <w:tcW w:w="1613" w:type="dxa"/>
          </w:tcPr>
          <w:p w14:paraId="780672F1" w14:textId="77777777" w:rsidR="00C32B31" w:rsidRPr="00B454E3" w:rsidRDefault="00C32B31" w:rsidP="00597639">
            <w:pPr>
              <w:rPr>
                <w:rFonts w:ascii="Arial" w:hAnsi="Arial" w:cs="Arial"/>
                <w:sz w:val="22"/>
                <w:szCs w:val="22"/>
              </w:rPr>
            </w:pPr>
          </w:p>
        </w:tc>
      </w:tr>
      <w:tr w:rsidR="00327ADF" w:rsidRPr="00B454E3" w14:paraId="62240959" w14:textId="77777777" w:rsidTr="00286586">
        <w:trPr>
          <w:trHeight w:val="570"/>
        </w:trPr>
        <w:tc>
          <w:tcPr>
            <w:tcW w:w="616" w:type="dxa"/>
          </w:tcPr>
          <w:p w14:paraId="1778E39B" w14:textId="77777777" w:rsidR="00327ADF" w:rsidRPr="00B454E3" w:rsidRDefault="00327ADF" w:rsidP="00733729">
            <w:pPr>
              <w:numPr>
                <w:ilvl w:val="0"/>
                <w:numId w:val="3"/>
              </w:numPr>
              <w:ind w:left="426"/>
              <w:rPr>
                <w:rFonts w:ascii="Arial" w:hAnsi="Arial" w:cs="Arial"/>
                <w:sz w:val="22"/>
                <w:szCs w:val="22"/>
              </w:rPr>
            </w:pPr>
          </w:p>
        </w:tc>
        <w:tc>
          <w:tcPr>
            <w:tcW w:w="9819" w:type="dxa"/>
            <w:gridSpan w:val="4"/>
          </w:tcPr>
          <w:p w14:paraId="1D78ACEE" w14:textId="77777777" w:rsidR="00327ADF" w:rsidRPr="00B454E3" w:rsidRDefault="00327ADF" w:rsidP="00327ADF">
            <w:pPr>
              <w:rPr>
                <w:rFonts w:ascii="Arial" w:hAnsi="Arial" w:cs="Arial"/>
                <w:sz w:val="22"/>
                <w:szCs w:val="22"/>
              </w:rPr>
            </w:pPr>
            <w:r w:rsidRPr="00B454E3">
              <w:rPr>
                <w:rFonts w:ascii="Arial" w:hAnsi="Arial" w:cs="Arial"/>
                <w:sz w:val="22"/>
                <w:szCs w:val="22"/>
              </w:rPr>
              <w:t xml:space="preserve">Please list the IT systems, network, servers, databases, platforms, mobile applications etc. etc. that were involved in this data breach if any </w:t>
            </w:r>
          </w:p>
          <w:p w14:paraId="3BEC1416" w14:textId="77777777" w:rsidR="00327ADF" w:rsidRPr="00B454E3" w:rsidRDefault="00327ADF" w:rsidP="00597639">
            <w:pPr>
              <w:rPr>
                <w:rFonts w:ascii="Arial" w:hAnsi="Arial" w:cs="Arial"/>
                <w:sz w:val="22"/>
                <w:szCs w:val="22"/>
              </w:rPr>
            </w:pPr>
          </w:p>
          <w:p w14:paraId="1A542EC9" w14:textId="77777777" w:rsidR="00327ADF" w:rsidRPr="00B454E3" w:rsidRDefault="00327ADF" w:rsidP="00597639">
            <w:pPr>
              <w:rPr>
                <w:rFonts w:ascii="Arial" w:hAnsi="Arial" w:cs="Arial"/>
                <w:sz w:val="22"/>
                <w:szCs w:val="22"/>
              </w:rPr>
            </w:pPr>
          </w:p>
          <w:p w14:paraId="78D142D7" w14:textId="77777777" w:rsidR="00327ADF" w:rsidRPr="00B454E3" w:rsidRDefault="00327ADF" w:rsidP="00597639">
            <w:pPr>
              <w:rPr>
                <w:rFonts w:ascii="Arial" w:hAnsi="Arial" w:cs="Arial"/>
                <w:sz w:val="22"/>
                <w:szCs w:val="22"/>
              </w:rPr>
            </w:pPr>
          </w:p>
          <w:p w14:paraId="47FC9C89" w14:textId="77777777" w:rsidR="00327ADF" w:rsidRPr="00B454E3" w:rsidRDefault="00327ADF" w:rsidP="00597639">
            <w:pPr>
              <w:rPr>
                <w:rFonts w:ascii="Arial" w:hAnsi="Arial" w:cs="Arial"/>
                <w:sz w:val="22"/>
                <w:szCs w:val="22"/>
              </w:rPr>
            </w:pPr>
          </w:p>
          <w:p w14:paraId="31ECBD39" w14:textId="0EFE2C77" w:rsidR="00327ADF" w:rsidRPr="00B454E3" w:rsidRDefault="00327ADF" w:rsidP="00597639">
            <w:pPr>
              <w:rPr>
                <w:rFonts w:ascii="Arial" w:hAnsi="Arial" w:cs="Arial"/>
                <w:sz w:val="22"/>
                <w:szCs w:val="22"/>
              </w:rPr>
            </w:pPr>
          </w:p>
        </w:tc>
      </w:tr>
      <w:tr w:rsidR="0001403D" w:rsidRPr="00B454E3" w14:paraId="45374DFD" w14:textId="77777777" w:rsidTr="00E53AD6">
        <w:trPr>
          <w:trHeight w:val="1932"/>
        </w:trPr>
        <w:tc>
          <w:tcPr>
            <w:tcW w:w="616" w:type="dxa"/>
          </w:tcPr>
          <w:p w14:paraId="005FA08E" w14:textId="77777777" w:rsidR="0001403D" w:rsidRPr="00B454E3" w:rsidRDefault="0001403D" w:rsidP="00733729">
            <w:pPr>
              <w:numPr>
                <w:ilvl w:val="0"/>
                <w:numId w:val="3"/>
              </w:numPr>
              <w:ind w:left="426"/>
              <w:rPr>
                <w:rFonts w:ascii="Arial" w:hAnsi="Arial" w:cs="Arial"/>
              </w:rPr>
            </w:pPr>
          </w:p>
        </w:tc>
        <w:tc>
          <w:tcPr>
            <w:tcW w:w="9819" w:type="dxa"/>
            <w:gridSpan w:val="4"/>
          </w:tcPr>
          <w:p w14:paraId="6F9F16B7" w14:textId="29CEACC0" w:rsidR="0001403D" w:rsidRPr="00B454E3" w:rsidRDefault="0001403D" w:rsidP="00D25179">
            <w:pPr>
              <w:rPr>
                <w:rFonts w:ascii="Arial" w:hAnsi="Arial" w:cs="Arial"/>
                <w:sz w:val="22"/>
                <w:szCs w:val="22"/>
              </w:rPr>
            </w:pPr>
            <w:r w:rsidRPr="00B454E3">
              <w:rPr>
                <w:rFonts w:ascii="Arial" w:hAnsi="Arial" w:cs="Arial"/>
                <w:sz w:val="22"/>
                <w:szCs w:val="22"/>
              </w:rPr>
              <w:t>Is this data breach a new incident? Ha</w:t>
            </w:r>
            <w:r w:rsidR="00254A01" w:rsidRPr="00B454E3">
              <w:rPr>
                <w:rFonts w:ascii="Arial" w:hAnsi="Arial" w:cs="Arial"/>
                <w:sz w:val="22"/>
                <w:szCs w:val="22"/>
              </w:rPr>
              <w:t>s</w:t>
            </w:r>
            <w:r w:rsidRPr="00B454E3">
              <w:rPr>
                <w:rFonts w:ascii="Arial" w:hAnsi="Arial" w:cs="Arial"/>
                <w:sz w:val="22"/>
                <w:szCs w:val="22"/>
              </w:rPr>
              <w:t xml:space="preserve"> it happened before in your department or </w:t>
            </w:r>
            <w:r w:rsidR="00254A01" w:rsidRPr="00B454E3">
              <w:rPr>
                <w:rFonts w:ascii="Arial" w:hAnsi="Arial" w:cs="Arial"/>
                <w:sz w:val="22"/>
                <w:szCs w:val="22"/>
              </w:rPr>
              <w:t xml:space="preserve">has the </w:t>
            </w:r>
            <w:r w:rsidRPr="00B454E3">
              <w:rPr>
                <w:rFonts w:ascii="Arial" w:hAnsi="Arial" w:cs="Arial"/>
                <w:sz w:val="22"/>
                <w:szCs w:val="22"/>
              </w:rPr>
              <w:t>same staff/system or vendor (data intermediary)</w:t>
            </w:r>
            <w:r w:rsidR="00254A01" w:rsidRPr="00B454E3">
              <w:rPr>
                <w:rFonts w:ascii="Arial" w:hAnsi="Arial" w:cs="Arial"/>
                <w:sz w:val="22"/>
                <w:szCs w:val="22"/>
              </w:rPr>
              <w:t xml:space="preserve"> caused a date breach incident previously</w:t>
            </w:r>
            <w:r w:rsidRPr="00B454E3">
              <w:rPr>
                <w:rFonts w:ascii="Arial" w:hAnsi="Arial" w:cs="Arial"/>
                <w:sz w:val="22"/>
                <w:szCs w:val="22"/>
              </w:rPr>
              <w:t>?</w:t>
            </w:r>
          </w:p>
        </w:tc>
      </w:tr>
      <w:tr w:rsidR="0001403D" w:rsidRPr="00B454E3" w14:paraId="0C6B0483" w14:textId="77777777" w:rsidTr="00E53AD6">
        <w:tc>
          <w:tcPr>
            <w:tcW w:w="616" w:type="dxa"/>
          </w:tcPr>
          <w:p w14:paraId="43E73E05" w14:textId="40D2C679" w:rsidR="0001403D" w:rsidRPr="00B454E3" w:rsidRDefault="00BD18EA" w:rsidP="00A44F8E">
            <w:pPr>
              <w:ind w:left="66"/>
              <w:rPr>
                <w:rFonts w:ascii="Arial" w:hAnsi="Arial" w:cs="Arial"/>
              </w:rPr>
            </w:pPr>
            <w:r w:rsidRPr="00B454E3">
              <w:rPr>
                <w:rFonts w:ascii="Arial" w:hAnsi="Arial" w:cs="Arial"/>
              </w:rPr>
              <w:t>6</w:t>
            </w:r>
            <w:r w:rsidR="0001403D" w:rsidRPr="00B454E3">
              <w:rPr>
                <w:rFonts w:ascii="Arial" w:hAnsi="Arial" w:cs="Arial"/>
              </w:rPr>
              <w:t>.</w:t>
            </w:r>
          </w:p>
        </w:tc>
        <w:tc>
          <w:tcPr>
            <w:tcW w:w="9819" w:type="dxa"/>
            <w:gridSpan w:val="4"/>
          </w:tcPr>
          <w:p w14:paraId="4B610F00" w14:textId="15DABDD2" w:rsidR="0001403D" w:rsidRPr="00B454E3" w:rsidRDefault="0001403D" w:rsidP="002409F2">
            <w:pPr>
              <w:rPr>
                <w:rFonts w:ascii="Arial" w:hAnsi="Arial" w:cs="Arial"/>
                <w:sz w:val="22"/>
                <w:szCs w:val="22"/>
              </w:rPr>
            </w:pPr>
            <w:r w:rsidRPr="00B454E3">
              <w:rPr>
                <w:rFonts w:ascii="Arial" w:hAnsi="Arial" w:cs="Arial"/>
                <w:sz w:val="22"/>
                <w:szCs w:val="22"/>
              </w:rPr>
              <w:t xml:space="preserve">In your assessment would this data breach </w:t>
            </w:r>
            <w:r w:rsidR="00D25179" w:rsidRPr="00B454E3">
              <w:rPr>
                <w:rFonts w:ascii="Arial" w:hAnsi="Arial" w:cs="Arial"/>
                <w:sz w:val="22"/>
                <w:szCs w:val="22"/>
              </w:rPr>
              <w:t>have</w:t>
            </w:r>
            <w:r w:rsidR="003D13BD" w:rsidRPr="00B454E3">
              <w:rPr>
                <w:rFonts w:ascii="Arial" w:hAnsi="Arial" w:cs="Arial"/>
                <w:sz w:val="22"/>
                <w:szCs w:val="22"/>
              </w:rPr>
              <w:t xml:space="preserve"> a</w:t>
            </w:r>
            <w:r w:rsidR="00D25179" w:rsidRPr="00B454E3">
              <w:rPr>
                <w:rFonts w:ascii="Arial" w:hAnsi="Arial" w:cs="Arial"/>
                <w:sz w:val="22"/>
                <w:szCs w:val="22"/>
              </w:rPr>
              <w:t xml:space="preserve"> significant </w:t>
            </w:r>
            <w:r w:rsidR="001F1EC4" w:rsidRPr="00B454E3">
              <w:rPr>
                <w:rFonts w:ascii="Arial" w:hAnsi="Arial" w:cs="Arial"/>
                <w:sz w:val="22"/>
                <w:szCs w:val="22"/>
              </w:rPr>
              <w:t xml:space="preserve">negative </w:t>
            </w:r>
            <w:r w:rsidR="00D25179" w:rsidRPr="00B454E3">
              <w:rPr>
                <w:rFonts w:ascii="Arial" w:hAnsi="Arial" w:cs="Arial"/>
                <w:sz w:val="22"/>
                <w:szCs w:val="22"/>
              </w:rPr>
              <w:t xml:space="preserve">impact </w:t>
            </w:r>
            <w:r w:rsidR="00855FA7" w:rsidRPr="00B454E3">
              <w:rPr>
                <w:rFonts w:ascii="Arial" w:hAnsi="Arial" w:cs="Arial"/>
                <w:sz w:val="22"/>
                <w:szCs w:val="22"/>
              </w:rPr>
              <w:t>on</w:t>
            </w:r>
            <w:r w:rsidR="00D25179" w:rsidRPr="00B454E3">
              <w:rPr>
                <w:rFonts w:ascii="Arial" w:hAnsi="Arial" w:cs="Arial"/>
                <w:sz w:val="22"/>
                <w:szCs w:val="22"/>
              </w:rPr>
              <w:t xml:space="preserve"> NUS</w:t>
            </w:r>
            <w:r w:rsidR="00855FA7" w:rsidRPr="00B454E3">
              <w:rPr>
                <w:rFonts w:ascii="Arial" w:hAnsi="Arial" w:cs="Arial"/>
                <w:sz w:val="22"/>
                <w:szCs w:val="22"/>
              </w:rPr>
              <w:t xml:space="preserve"> and/or the </w:t>
            </w:r>
            <w:r w:rsidR="00D25179" w:rsidRPr="00B454E3">
              <w:rPr>
                <w:rFonts w:ascii="Arial" w:hAnsi="Arial" w:cs="Arial"/>
                <w:sz w:val="22"/>
                <w:szCs w:val="22"/>
              </w:rPr>
              <w:t>Data Subjects</w:t>
            </w:r>
            <w:r w:rsidR="00855FA7" w:rsidRPr="00B454E3">
              <w:rPr>
                <w:rFonts w:ascii="Arial" w:hAnsi="Arial" w:cs="Arial"/>
                <w:sz w:val="22"/>
                <w:szCs w:val="22"/>
              </w:rPr>
              <w:t xml:space="preserve">? </w:t>
            </w:r>
          </w:p>
          <w:p w14:paraId="648710FC" w14:textId="77777777" w:rsidR="00D25179" w:rsidRPr="00B454E3" w:rsidRDefault="00D25179" w:rsidP="002409F2">
            <w:pPr>
              <w:rPr>
                <w:rFonts w:ascii="Arial" w:hAnsi="Arial" w:cs="Arial"/>
                <w:sz w:val="22"/>
                <w:szCs w:val="22"/>
              </w:rPr>
            </w:pPr>
          </w:p>
          <w:p w14:paraId="6589438C" w14:textId="77777777" w:rsidR="0001403D" w:rsidRPr="00B454E3" w:rsidRDefault="0001403D" w:rsidP="00485E2B">
            <w:pPr>
              <w:rPr>
                <w:rFonts w:ascii="Arial" w:hAnsi="Arial" w:cs="Arial"/>
                <w:color w:val="215868"/>
                <w:sz w:val="18"/>
                <w:szCs w:val="18"/>
              </w:rPr>
            </w:pPr>
            <w:r w:rsidRPr="00B454E3">
              <w:rPr>
                <w:rFonts w:ascii="Arial" w:hAnsi="Arial" w:cs="Arial"/>
                <w:color w:val="215868"/>
                <w:sz w:val="18"/>
                <w:szCs w:val="18"/>
              </w:rPr>
              <w:t xml:space="preserve">Impact can be assessed on the basis of, </w:t>
            </w:r>
            <w:r w:rsidRPr="00B454E3">
              <w:rPr>
                <w:rFonts w:ascii="Arial" w:hAnsi="Arial" w:cs="Arial"/>
                <w:i/>
                <w:color w:val="215868"/>
                <w:sz w:val="18"/>
                <w:szCs w:val="18"/>
              </w:rPr>
              <w:t>inter alia</w:t>
            </w:r>
            <w:r w:rsidRPr="00B454E3">
              <w:rPr>
                <w:rFonts w:ascii="Arial" w:hAnsi="Arial" w:cs="Arial"/>
                <w:color w:val="215868"/>
                <w:sz w:val="18"/>
                <w:szCs w:val="18"/>
              </w:rPr>
              <w:t>:</w:t>
            </w:r>
          </w:p>
          <w:p w14:paraId="5DF135D0" w14:textId="77777777" w:rsidR="0001403D" w:rsidRPr="00B454E3" w:rsidRDefault="0001403D" w:rsidP="002409F2">
            <w:pPr>
              <w:numPr>
                <w:ilvl w:val="0"/>
                <w:numId w:val="1"/>
              </w:numPr>
              <w:rPr>
                <w:rFonts w:ascii="Arial" w:hAnsi="Arial" w:cs="Arial"/>
                <w:color w:val="215868"/>
                <w:sz w:val="18"/>
                <w:szCs w:val="18"/>
              </w:rPr>
            </w:pPr>
            <w:r w:rsidRPr="00B454E3">
              <w:rPr>
                <w:rFonts w:ascii="Arial" w:hAnsi="Arial" w:cs="Arial"/>
                <w:color w:val="215868"/>
                <w:sz w:val="18"/>
                <w:szCs w:val="18"/>
              </w:rPr>
              <w:t>Reportable to PDPC:</w:t>
            </w:r>
          </w:p>
          <w:p w14:paraId="09AA523E" w14:textId="66134D9E" w:rsidR="0001403D" w:rsidRPr="00B454E3" w:rsidRDefault="0001403D" w:rsidP="00C149B1">
            <w:pPr>
              <w:ind w:left="720"/>
              <w:rPr>
                <w:rFonts w:ascii="Arial" w:hAnsi="Arial" w:cs="Arial"/>
                <w:color w:val="215868"/>
                <w:sz w:val="18"/>
                <w:szCs w:val="18"/>
              </w:rPr>
            </w:pPr>
            <w:r w:rsidRPr="00B454E3">
              <w:rPr>
                <w:rFonts w:ascii="Arial" w:hAnsi="Arial" w:cs="Arial"/>
                <w:color w:val="215868"/>
                <w:sz w:val="18"/>
                <w:szCs w:val="18"/>
              </w:rPr>
              <w:t>(i)Significant scale: ≥</w:t>
            </w:r>
            <w:r w:rsidR="00D25179" w:rsidRPr="00B454E3">
              <w:rPr>
                <w:rFonts w:ascii="Arial" w:hAnsi="Arial" w:cs="Arial"/>
                <w:color w:val="215868"/>
                <w:sz w:val="18"/>
                <w:szCs w:val="18"/>
              </w:rPr>
              <w:t>=</w:t>
            </w:r>
            <w:r w:rsidRPr="00B454E3">
              <w:rPr>
                <w:rFonts w:ascii="Arial" w:hAnsi="Arial" w:cs="Arial"/>
                <w:color w:val="215868"/>
                <w:sz w:val="18"/>
                <w:szCs w:val="18"/>
              </w:rPr>
              <w:t>500 records impacted</w:t>
            </w:r>
          </w:p>
          <w:p w14:paraId="6621DAA8" w14:textId="0822C432" w:rsidR="0001403D" w:rsidRPr="00B454E3" w:rsidRDefault="00D25179" w:rsidP="00C149B1">
            <w:pPr>
              <w:ind w:left="720"/>
              <w:rPr>
                <w:rFonts w:ascii="Arial" w:hAnsi="Arial" w:cs="Arial"/>
                <w:color w:val="215868"/>
                <w:sz w:val="18"/>
                <w:szCs w:val="18"/>
              </w:rPr>
            </w:pPr>
            <w:r w:rsidRPr="00B454E3">
              <w:rPr>
                <w:rFonts w:ascii="Arial" w:hAnsi="Arial" w:cs="Arial"/>
                <w:color w:val="215868"/>
                <w:sz w:val="18"/>
                <w:szCs w:val="18"/>
              </w:rPr>
              <w:t>(ii)P</w:t>
            </w:r>
            <w:r w:rsidR="0001403D" w:rsidRPr="00B454E3">
              <w:rPr>
                <w:rFonts w:ascii="Arial" w:hAnsi="Arial" w:cs="Arial"/>
                <w:color w:val="215868"/>
                <w:sz w:val="18"/>
                <w:szCs w:val="18"/>
              </w:rPr>
              <w:t>otential harm caused to data subject</w:t>
            </w:r>
            <w:r w:rsidRPr="00B454E3">
              <w:rPr>
                <w:rFonts w:ascii="Arial" w:hAnsi="Arial" w:cs="Arial"/>
                <w:color w:val="215868"/>
                <w:sz w:val="18"/>
                <w:szCs w:val="18"/>
              </w:rPr>
              <w:t xml:space="preserve"> e.g. credit card detail leaked</w:t>
            </w:r>
          </w:p>
          <w:p w14:paraId="3BCE3978" w14:textId="346EA2FD" w:rsidR="0001403D" w:rsidRPr="00B454E3" w:rsidRDefault="00D25179" w:rsidP="00A00353">
            <w:pPr>
              <w:pStyle w:val="ListParagraph"/>
              <w:numPr>
                <w:ilvl w:val="0"/>
                <w:numId w:val="1"/>
              </w:numPr>
              <w:rPr>
                <w:rFonts w:ascii="Arial" w:hAnsi="Arial" w:cs="Arial"/>
                <w:color w:val="215868"/>
                <w:sz w:val="18"/>
                <w:szCs w:val="18"/>
              </w:rPr>
            </w:pPr>
            <w:r w:rsidRPr="00B454E3">
              <w:rPr>
                <w:rFonts w:ascii="Arial" w:hAnsi="Arial" w:cs="Arial"/>
                <w:color w:val="215868"/>
                <w:sz w:val="18"/>
                <w:szCs w:val="18"/>
              </w:rPr>
              <w:t>Possib</w:t>
            </w:r>
            <w:r w:rsidR="00350D47" w:rsidRPr="00B454E3">
              <w:rPr>
                <w:rFonts w:ascii="Arial" w:hAnsi="Arial" w:cs="Arial"/>
                <w:color w:val="215868"/>
                <w:sz w:val="18"/>
                <w:szCs w:val="18"/>
              </w:rPr>
              <w:t>ility of data subjects lodging a complaint</w:t>
            </w:r>
            <w:r w:rsidRPr="00B454E3">
              <w:rPr>
                <w:rFonts w:ascii="Arial" w:hAnsi="Arial" w:cs="Arial"/>
                <w:color w:val="215868"/>
                <w:sz w:val="18"/>
                <w:szCs w:val="18"/>
              </w:rPr>
              <w:t xml:space="preserve"> to </w:t>
            </w:r>
            <w:r w:rsidR="0001403D" w:rsidRPr="00B454E3">
              <w:rPr>
                <w:rFonts w:ascii="Arial" w:hAnsi="Arial" w:cs="Arial"/>
                <w:color w:val="215868"/>
                <w:sz w:val="18"/>
                <w:szCs w:val="18"/>
              </w:rPr>
              <w:t xml:space="preserve">PDPC </w:t>
            </w:r>
          </w:p>
          <w:p w14:paraId="0BD211A8" w14:textId="4F402C9F" w:rsidR="0001403D" w:rsidRPr="00B454E3" w:rsidRDefault="0001403D" w:rsidP="002409F2">
            <w:pPr>
              <w:numPr>
                <w:ilvl w:val="0"/>
                <w:numId w:val="1"/>
              </w:numPr>
              <w:rPr>
                <w:rFonts w:ascii="Arial" w:hAnsi="Arial" w:cs="Arial"/>
                <w:color w:val="1F4E79" w:themeColor="accent1" w:themeShade="80"/>
                <w:sz w:val="18"/>
                <w:szCs w:val="18"/>
              </w:rPr>
            </w:pPr>
            <w:r w:rsidRPr="00B454E3">
              <w:rPr>
                <w:rFonts w:ascii="Arial" w:hAnsi="Arial" w:cs="Arial"/>
                <w:color w:val="1F4E79" w:themeColor="accent1" w:themeShade="80"/>
                <w:sz w:val="18"/>
                <w:szCs w:val="18"/>
              </w:rPr>
              <w:t>Disruption to operations</w:t>
            </w:r>
            <w:r w:rsidR="00D25179" w:rsidRPr="00B454E3">
              <w:rPr>
                <w:rFonts w:ascii="Arial" w:hAnsi="Arial" w:cs="Arial"/>
                <w:color w:val="1F4E79" w:themeColor="accent1" w:themeShade="80"/>
                <w:sz w:val="18"/>
                <w:szCs w:val="18"/>
              </w:rPr>
              <w:t xml:space="preserve"> for one work day or more</w:t>
            </w:r>
          </w:p>
          <w:p w14:paraId="2514E099" w14:textId="5D5097FA" w:rsidR="0001403D" w:rsidRPr="00B454E3" w:rsidRDefault="0001403D" w:rsidP="00F44A45">
            <w:pPr>
              <w:numPr>
                <w:ilvl w:val="0"/>
                <w:numId w:val="1"/>
              </w:numPr>
              <w:rPr>
                <w:rFonts w:ascii="Arial" w:hAnsi="Arial" w:cs="Arial"/>
                <w:color w:val="215868"/>
                <w:sz w:val="18"/>
                <w:szCs w:val="18"/>
              </w:rPr>
            </w:pPr>
            <w:r w:rsidRPr="00B454E3">
              <w:rPr>
                <w:rFonts w:ascii="Arial" w:hAnsi="Arial" w:cs="Arial"/>
                <w:color w:val="215868"/>
                <w:sz w:val="18"/>
                <w:szCs w:val="18"/>
              </w:rPr>
              <w:t>Damage to university reputation</w:t>
            </w:r>
            <w:r w:rsidR="00D25179" w:rsidRPr="00B454E3">
              <w:rPr>
                <w:rFonts w:ascii="Arial" w:hAnsi="Arial" w:cs="Arial"/>
                <w:color w:val="215868"/>
                <w:sz w:val="18"/>
                <w:szCs w:val="18"/>
              </w:rPr>
              <w:t xml:space="preserve"> if this data breach is made public</w:t>
            </w:r>
          </w:p>
          <w:p w14:paraId="2CF91776" w14:textId="136F88EC" w:rsidR="0001403D" w:rsidRPr="00B454E3" w:rsidRDefault="0001403D" w:rsidP="00F44A45">
            <w:pPr>
              <w:numPr>
                <w:ilvl w:val="0"/>
                <w:numId w:val="1"/>
              </w:numPr>
              <w:rPr>
                <w:rFonts w:ascii="Arial" w:hAnsi="Arial" w:cs="Arial"/>
                <w:color w:val="215868"/>
                <w:sz w:val="18"/>
                <w:szCs w:val="18"/>
              </w:rPr>
            </w:pPr>
            <w:r w:rsidRPr="00B454E3">
              <w:rPr>
                <w:rFonts w:ascii="Arial" w:hAnsi="Arial" w:cs="Arial"/>
                <w:color w:val="215868"/>
                <w:sz w:val="18"/>
                <w:szCs w:val="18"/>
              </w:rPr>
              <w:t xml:space="preserve">Duration for which </w:t>
            </w:r>
            <w:r w:rsidR="00D25179" w:rsidRPr="00B454E3">
              <w:rPr>
                <w:rFonts w:ascii="Arial" w:hAnsi="Arial" w:cs="Arial"/>
                <w:color w:val="215868"/>
                <w:sz w:val="18"/>
                <w:szCs w:val="18"/>
              </w:rPr>
              <w:t xml:space="preserve">the </w:t>
            </w:r>
            <w:r w:rsidRPr="00B454E3">
              <w:rPr>
                <w:rFonts w:ascii="Arial" w:hAnsi="Arial" w:cs="Arial"/>
                <w:color w:val="215868"/>
                <w:sz w:val="18"/>
                <w:szCs w:val="18"/>
              </w:rPr>
              <w:t>compromised PD was publicly accessible</w:t>
            </w:r>
            <w:r w:rsidR="00D25179" w:rsidRPr="00B454E3">
              <w:rPr>
                <w:rFonts w:ascii="Arial" w:hAnsi="Arial" w:cs="Arial"/>
                <w:color w:val="215868"/>
                <w:sz w:val="18"/>
                <w:szCs w:val="18"/>
              </w:rPr>
              <w:t xml:space="preserve"> (leaked PD posted at public websites)</w:t>
            </w:r>
          </w:p>
          <w:p w14:paraId="77B8ED0D" w14:textId="77777777" w:rsidR="0001403D" w:rsidRPr="00B454E3" w:rsidRDefault="0001403D" w:rsidP="00597639">
            <w:pPr>
              <w:rPr>
                <w:rFonts w:ascii="Arial" w:hAnsi="Arial" w:cs="Arial"/>
                <w:sz w:val="22"/>
                <w:szCs w:val="22"/>
              </w:rPr>
            </w:pPr>
          </w:p>
        </w:tc>
      </w:tr>
    </w:tbl>
    <w:p w14:paraId="06C94314" w14:textId="7BC3DB9D" w:rsidR="00610616" w:rsidRPr="00B454E3" w:rsidRDefault="00610616" w:rsidP="00610616">
      <w:pPr>
        <w:rPr>
          <w:rFonts w:ascii="Arial" w:eastAsia="Times New Roman" w:hAnsi="Arial"/>
          <w:b/>
          <w:sz w:val="22"/>
          <w:szCs w:val="22"/>
          <w:u w:val="single"/>
          <w:lang w:eastAsia="en-US"/>
        </w:rPr>
      </w:pPr>
    </w:p>
    <w:p w14:paraId="5D694F79" w14:textId="77777777" w:rsidR="00327ADF" w:rsidRPr="00B454E3" w:rsidRDefault="00327ADF" w:rsidP="00327ADF">
      <w:pPr>
        <w:rPr>
          <w:rFonts w:ascii="Arial" w:eastAsia="Times New Roman" w:hAnsi="Arial"/>
          <w:b/>
          <w:sz w:val="22"/>
          <w:szCs w:val="22"/>
          <w:u w:val="single"/>
          <w:lang w:eastAsia="en-US"/>
        </w:rPr>
      </w:pPr>
    </w:p>
    <w:p w14:paraId="2C1AC4D4" w14:textId="6A579FD9" w:rsidR="00327ADF" w:rsidRPr="00B454E3" w:rsidRDefault="00327ADF" w:rsidP="00327ADF">
      <w:pPr>
        <w:rPr>
          <w:rFonts w:ascii="Arial" w:eastAsia="Times New Roman" w:hAnsi="Arial"/>
          <w:b/>
          <w:sz w:val="22"/>
          <w:szCs w:val="22"/>
          <w:u w:val="single"/>
          <w:lang w:eastAsia="en-US"/>
        </w:rPr>
      </w:pPr>
      <w:r w:rsidRPr="00B454E3">
        <w:rPr>
          <w:rFonts w:ascii="Arial" w:hAnsi="Arial" w:cs="Arial"/>
          <w:b/>
          <w:sz w:val="22"/>
          <w:szCs w:val="22"/>
        </w:rPr>
        <w:t>Section C: Remediation &amp; Corrective Actions</w:t>
      </w:r>
    </w:p>
    <w:p w14:paraId="23CD00CF" w14:textId="0BBB1BFF" w:rsidR="00327ADF" w:rsidRPr="00B454E3" w:rsidRDefault="00327ADF" w:rsidP="00610616">
      <w:pPr>
        <w:rPr>
          <w:rFonts w:ascii="Arial" w:eastAsia="Times New Roman" w:hAnsi="Arial"/>
          <w:b/>
          <w:sz w:val="22"/>
          <w:szCs w:val="22"/>
          <w:u w:val="single"/>
          <w:lang w:eastAsia="en-US"/>
        </w:rPr>
      </w:pPr>
    </w:p>
    <w:tbl>
      <w:tblPr>
        <w:tblStyle w:val="TableGrid"/>
        <w:tblW w:w="0" w:type="auto"/>
        <w:tblLook w:val="04A0" w:firstRow="1" w:lastRow="0" w:firstColumn="1" w:lastColumn="0" w:noHBand="0" w:noVBand="1"/>
      </w:tblPr>
      <w:tblGrid>
        <w:gridCol w:w="625"/>
        <w:gridCol w:w="9832"/>
      </w:tblGrid>
      <w:tr w:rsidR="00327ADF" w:rsidRPr="00B454E3" w14:paraId="1BC0F5ED" w14:textId="77777777" w:rsidTr="00B454E3">
        <w:tc>
          <w:tcPr>
            <w:tcW w:w="625" w:type="dxa"/>
          </w:tcPr>
          <w:p w14:paraId="0A68A059" w14:textId="09381CED" w:rsidR="00327ADF" w:rsidRPr="00B454E3" w:rsidRDefault="00327ADF" w:rsidP="00327ADF">
            <w:pPr>
              <w:rPr>
                <w:rFonts w:ascii="Arial" w:eastAsia="Times New Roman" w:hAnsi="Arial"/>
                <w:sz w:val="22"/>
                <w:szCs w:val="22"/>
                <w:lang w:eastAsia="en-US"/>
              </w:rPr>
            </w:pPr>
            <w:r w:rsidRPr="00B454E3">
              <w:rPr>
                <w:rFonts w:ascii="Arial" w:eastAsia="Times New Roman" w:hAnsi="Arial"/>
                <w:sz w:val="22"/>
                <w:szCs w:val="22"/>
                <w:lang w:eastAsia="en-US"/>
              </w:rPr>
              <w:t>1.</w:t>
            </w:r>
          </w:p>
        </w:tc>
        <w:tc>
          <w:tcPr>
            <w:tcW w:w="9832" w:type="dxa"/>
          </w:tcPr>
          <w:p w14:paraId="7108F886" w14:textId="77777777" w:rsidR="00327ADF" w:rsidRPr="00B454E3" w:rsidRDefault="00327ADF" w:rsidP="00327ADF">
            <w:pPr>
              <w:jc w:val="both"/>
              <w:rPr>
                <w:rFonts w:ascii="Arial" w:hAnsi="Arial" w:cs="Arial"/>
                <w:sz w:val="22"/>
                <w:szCs w:val="22"/>
              </w:rPr>
            </w:pPr>
            <w:r w:rsidRPr="00B454E3">
              <w:rPr>
                <w:rFonts w:ascii="Arial" w:hAnsi="Arial" w:cs="Arial"/>
                <w:sz w:val="22"/>
                <w:szCs w:val="22"/>
              </w:rPr>
              <w:t>What actions have you taken immediately to contain harm or mitigate the impact of the data breach to the individuals whose PD was leaked (Data Subjects) as well as NUS?</w:t>
            </w:r>
          </w:p>
          <w:p w14:paraId="00332F22" w14:textId="77777777" w:rsidR="00327ADF" w:rsidRPr="00B454E3" w:rsidRDefault="00327ADF" w:rsidP="00327ADF">
            <w:pPr>
              <w:rPr>
                <w:rFonts w:ascii="Arial" w:hAnsi="Arial" w:cs="Arial"/>
                <w:sz w:val="22"/>
                <w:szCs w:val="22"/>
              </w:rPr>
            </w:pPr>
          </w:p>
          <w:p w14:paraId="46A3E7F8" w14:textId="77777777" w:rsidR="00327ADF" w:rsidRPr="00B454E3" w:rsidRDefault="00327ADF" w:rsidP="00327ADF">
            <w:pPr>
              <w:pStyle w:val="ListParagraph"/>
              <w:rPr>
                <w:rFonts w:ascii="Arial" w:hAnsi="Arial" w:cs="Arial"/>
                <w:sz w:val="22"/>
                <w:szCs w:val="22"/>
              </w:rPr>
            </w:pPr>
          </w:p>
          <w:p w14:paraId="1906ECEA" w14:textId="77777777" w:rsidR="00327ADF" w:rsidRPr="00B454E3" w:rsidRDefault="00327ADF" w:rsidP="00327ADF">
            <w:pPr>
              <w:pStyle w:val="ListParagraph"/>
              <w:rPr>
                <w:rFonts w:ascii="Arial" w:hAnsi="Arial" w:cs="Arial"/>
                <w:sz w:val="22"/>
                <w:szCs w:val="22"/>
              </w:rPr>
            </w:pPr>
          </w:p>
          <w:p w14:paraId="6ADC2D41" w14:textId="77777777" w:rsidR="00327ADF" w:rsidRPr="00B454E3" w:rsidRDefault="00327ADF" w:rsidP="00327ADF">
            <w:pPr>
              <w:rPr>
                <w:rFonts w:ascii="Arial" w:eastAsia="Times New Roman" w:hAnsi="Arial"/>
                <w:b/>
                <w:sz w:val="22"/>
                <w:szCs w:val="22"/>
                <w:u w:val="single"/>
                <w:lang w:eastAsia="en-US"/>
              </w:rPr>
            </w:pPr>
          </w:p>
        </w:tc>
      </w:tr>
      <w:tr w:rsidR="00327ADF" w:rsidRPr="00B454E3" w14:paraId="2D2B6CAB" w14:textId="77777777" w:rsidTr="00B454E3">
        <w:tc>
          <w:tcPr>
            <w:tcW w:w="625" w:type="dxa"/>
          </w:tcPr>
          <w:p w14:paraId="54A73A5F" w14:textId="33CF75F4" w:rsidR="00327ADF" w:rsidRPr="00B454E3" w:rsidRDefault="00327ADF" w:rsidP="00327ADF">
            <w:pPr>
              <w:rPr>
                <w:rFonts w:ascii="Arial" w:eastAsia="Times New Roman" w:hAnsi="Arial"/>
                <w:sz w:val="22"/>
                <w:szCs w:val="22"/>
                <w:lang w:eastAsia="en-US"/>
              </w:rPr>
            </w:pPr>
            <w:r w:rsidRPr="00B454E3">
              <w:rPr>
                <w:rFonts w:ascii="Arial" w:eastAsia="Times New Roman" w:hAnsi="Arial"/>
                <w:sz w:val="22"/>
                <w:szCs w:val="22"/>
                <w:lang w:eastAsia="en-US"/>
              </w:rPr>
              <w:t>2.</w:t>
            </w:r>
          </w:p>
        </w:tc>
        <w:tc>
          <w:tcPr>
            <w:tcW w:w="9832" w:type="dxa"/>
          </w:tcPr>
          <w:p w14:paraId="53E12810" w14:textId="77777777" w:rsidR="00327ADF" w:rsidRPr="00B454E3" w:rsidRDefault="00327ADF" w:rsidP="00327ADF">
            <w:pPr>
              <w:rPr>
                <w:rFonts w:ascii="Arial" w:hAnsi="Arial" w:cs="Arial"/>
                <w:sz w:val="22"/>
                <w:szCs w:val="22"/>
              </w:rPr>
            </w:pPr>
            <w:r w:rsidRPr="00B454E3">
              <w:rPr>
                <w:rFonts w:ascii="Arial" w:hAnsi="Arial" w:cs="Arial"/>
                <w:sz w:val="22"/>
                <w:szCs w:val="22"/>
              </w:rPr>
              <w:t xml:space="preserve">What follow-up corrective and prevention actions would the Department be taking to prevent future occurrence of such data breach incidents: </w:t>
            </w:r>
          </w:p>
          <w:p w14:paraId="7FCAD73C" w14:textId="77777777" w:rsidR="00327ADF" w:rsidRPr="00B454E3" w:rsidRDefault="00327ADF" w:rsidP="00327ADF">
            <w:pPr>
              <w:rPr>
                <w:rFonts w:ascii="Arial" w:hAnsi="Arial" w:cs="Arial"/>
                <w:sz w:val="22"/>
                <w:szCs w:val="22"/>
              </w:rPr>
            </w:pPr>
          </w:p>
          <w:p w14:paraId="23B00871" w14:textId="77777777" w:rsidR="00327ADF" w:rsidRPr="00B454E3" w:rsidRDefault="00327ADF" w:rsidP="00327ADF">
            <w:pPr>
              <w:rPr>
                <w:rFonts w:ascii="Arial" w:hAnsi="Arial" w:cs="Arial"/>
                <w:sz w:val="22"/>
                <w:szCs w:val="22"/>
              </w:rPr>
            </w:pPr>
            <w:r w:rsidRPr="00B454E3">
              <w:rPr>
                <w:rFonts w:ascii="Arial" w:hAnsi="Arial" w:cs="Arial"/>
                <w:sz w:val="22"/>
                <w:szCs w:val="22"/>
              </w:rPr>
              <w:t xml:space="preserve">Corrective Actions </w:t>
            </w:r>
          </w:p>
          <w:p w14:paraId="3340A367" w14:textId="77777777" w:rsidR="00327ADF" w:rsidRPr="00B454E3" w:rsidRDefault="00327ADF" w:rsidP="00327ADF">
            <w:pPr>
              <w:rPr>
                <w:rFonts w:ascii="Arial" w:hAnsi="Arial" w:cs="Arial"/>
                <w:color w:val="215868"/>
                <w:sz w:val="18"/>
                <w:szCs w:val="18"/>
              </w:rPr>
            </w:pPr>
            <w:r w:rsidRPr="00B454E3">
              <w:rPr>
                <w:rFonts w:ascii="Arial" w:hAnsi="Arial" w:cs="Arial"/>
                <w:color w:val="215868"/>
                <w:sz w:val="20"/>
                <w:szCs w:val="20"/>
              </w:rPr>
              <w:t>(</w:t>
            </w:r>
            <w:r w:rsidRPr="00B454E3">
              <w:rPr>
                <w:rFonts w:ascii="Arial" w:hAnsi="Arial" w:cs="Arial"/>
                <w:color w:val="215868"/>
                <w:sz w:val="18"/>
                <w:szCs w:val="18"/>
              </w:rPr>
              <w:t>Action Owner, Target Completion Date, Status)</w:t>
            </w:r>
          </w:p>
          <w:p w14:paraId="51C983C7" w14:textId="77777777" w:rsidR="00327ADF" w:rsidRPr="00B454E3" w:rsidRDefault="00327ADF" w:rsidP="00327ADF">
            <w:pPr>
              <w:rPr>
                <w:rFonts w:ascii="Arial" w:hAnsi="Arial" w:cs="Arial"/>
              </w:rPr>
            </w:pPr>
          </w:p>
          <w:p w14:paraId="3AD14F92" w14:textId="77777777" w:rsidR="00327ADF" w:rsidRPr="00B454E3" w:rsidRDefault="00327ADF" w:rsidP="00327ADF">
            <w:pPr>
              <w:rPr>
                <w:rFonts w:ascii="Arial" w:hAnsi="Arial" w:cs="Arial"/>
                <w:color w:val="5B9BD5"/>
                <w:sz w:val="22"/>
                <w:szCs w:val="22"/>
              </w:rPr>
            </w:pPr>
            <w:r w:rsidRPr="00B454E3">
              <w:rPr>
                <w:rFonts w:ascii="Arial" w:hAnsi="Arial" w:cs="Arial"/>
                <w:sz w:val="22"/>
                <w:szCs w:val="22"/>
              </w:rPr>
              <w:t>Preventive Actions</w:t>
            </w:r>
          </w:p>
          <w:p w14:paraId="0AE66B8F" w14:textId="77777777" w:rsidR="00327ADF" w:rsidRPr="00B454E3" w:rsidRDefault="00327ADF" w:rsidP="00327ADF">
            <w:pPr>
              <w:rPr>
                <w:rFonts w:ascii="Arial" w:hAnsi="Arial" w:cs="Arial"/>
                <w:color w:val="215868"/>
                <w:sz w:val="18"/>
                <w:szCs w:val="18"/>
              </w:rPr>
            </w:pPr>
            <w:r w:rsidRPr="00B454E3">
              <w:rPr>
                <w:rFonts w:ascii="Arial" w:hAnsi="Arial" w:cs="Arial"/>
                <w:color w:val="215868"/>
                <w:sz w:val="18"/>
                <w:szCs w:val="18"/>
              </w:rPr>
              <w:t>(Action Owner, Target Completion Date, Status)</w:t>
            </w:r>
          </w:p>
          <w:p w14:paraId="2E772DF9" w14:textId="77777777" w:rsidR="00327ADF" w:rsidRPr="00B454E3" w:rsidRDefault="00327ADF" w:rsidP="00327ADF">
            <w:pPr>
              <w:rPr>
                <w:rFonts w:ascii="Arial" w:eastAsia="Times New Roman" w:hAnsi="Arial"/>
                <w:b/>
                <w:sz w:val="22"/>
                <w:szCs w:val="22"/>
                <w:u w:val="single"/>
                <w:lang w:eastAsia="en-US"/>
              </w:rPr>
            </w:pPr>
          </w:p>
        </w:tc>
      </w:tr>
    </w:tbl>
    <w:p w14:paraId="242DCC99" w14:textId="77777777" w:rsidR="00327ADF" w:rsidRPr="00B454E3" w:rsidRDefault="00327ADF" w:rsidP="00610616">
      <w:pPr>
        <w:rPr>
          <w:rFonts w:ascii="Arial" w:eastAsia="Times New Roman" w:hAnsi="Arial"/>
          <w:b/>
          <w:sz w:val="22"/>
          <w:szCs w:val="22"/>
          <w:u w:val="single"/>
          <w:lang w:eastAsia="en-US"/>
        </w:rPr>
      </w:pPr>
    </w:p>
    <w:p w14:paraId="71219EE8" w14:textId="31DA22B1" w:rsidR="00327ADF" w:rsidRPr="00B454E3" w:rsidRDefault="00327ADF" w:rsidP="00610616">
      <w:pPr>
        <w:rPr>
          <w:rFonts w:ascii="Arial" w:eastAsia="Times New Roman" w:hAnsi="Arial"/>
          <w:b/>
          <w:sz w:val="22"/>
          <w:szCs w:val="22"/>
          <w:u w:val="single"/>
          <w:lang w:eastAsia="en-US"/>
        </w:rPr>
      </w:pPr>
    </w:p>
    <w:p w14:paraId="1871B63F" w14:textId="77777777" w:rsidR="00327ADF" w:rsidRPr="00B454E3" w:rsidRDefault="00327ADF" w:rsidP="00610616">
      <w:pPr>
        <w:rPr>
          <w:rFonts w:ascii="Arial" w:eastAsia="Times New Roman" w:hAnsi="Arial"/>
          <w:b/>
          <w:sz w:val="22"/>
          <w:szCs w:val="22"/>
          <w:u w:val="single"/>
          <w:lang w:eastAsia="en-US"/>
        </w:rPr>
      </w:pPr>
    </w:p>
    <w:p w14:paraId="2B5B347B" w14:textId="77777777" w:rsidR="00610616" w:rsidRPr="00B454E3" w:rsidRDefault="00610616" w:rsidP="00610616">
      <w:pPr>
        <w:rPr>
          <w:rFonts w:ascii="Arial" w:eastAsia="Times New Roman" w:hAnsi="Arial"/>
          <w:b/>
          <w:sz w:val="22"/>
          <w:szCs w:val="22"/>
          <w:u w:val="single"/>
          <w:lang w:eastAsia="en-US"/>
        </w:rPr>
      </w:pPr>
    </w:p>
    <w:p w14:paraId="3E34E00F" w14:textId="7114F435" w:rsidR="00610616" w:rsidRPr="00B454E3" w:rsidRDefault="00614A3E" w:rsidP="00610616">
      <w:pPr>
        <w:rPr>
          <w:rFonts w:ascii="Arial" w:hAnsi="Arial" w:cs="Arial"/>
          <w:b/>
          <w:sz w:val="22"/>
          <w:szCs w:val="22"/>
        </w:rPr>
      </w:pPr>
      <w:r w:rsidRPr="00B454E3">
        <w:rPr>
          <w:rFonts w:ascii="Arial" w:hAnsi="Arial" w:cs="Arial"/>
          <w:b/>
          <w:sz w:val="22"/>
          <w:szCs w:val="22"/>
        </w:rPr>
        <w:t xml:space="preserve">Section </w:t>
      </w:r>
      <w:r w:rsidR="00B31FD5" w:rsidRPr="00B454E3">
        <w:rPr>
          <w:rFonts w:ascii="Arial" w:hAnsi="Arial" w:cs="Arial"/>
          <w:b/>
          <w:sz w:val="22"/>
          <w:szCs w:val="22"/>
        </w:rPr>
        <w:t>D</w:t>
      </w:r>
      <w:r w:rsidRPr="00B454E3">
        <w:rPr>
          <w:rFonts w:ascii="Arial" w:hAnsi="Arial" w:cs="Arial"/>
          <w:b/>
          <w:sz w:val="22"/>
          <w:szCs w:val="22"/>
        </w:rPr>
        <w:t>: Declaration by Reporting Personnel / Data Steward</w:t>
      </w:r>
      <w:r w:rsidR="00855FA7" w:rsidRPr="00B454E3">
        <w:rPr>
          <w:rFonts w:ascii="Arial" w:hAnsi="Arial" w:cs="Arial"/>
          <w:b/>
          <w:sz w:val="22"/>
          <w:szCs w:val="22"/>
        </w:rPr>
        <w:t xml:space="preserve"> </w:t>
      </w:r>
      <w:r w:rsidR="00610616" w:rsidRPr="00B454E3">
        <w:rPr>
          <w:rFonts w:ascii="Arial" w:hAnsi="Arial" w:cs="Arial"/>
          <w:b/>
          <w:sz w:val="22"/>
          <w:szCs w:val="22"/>
        </w:rPr>
        <w:t>/</w:t>
      </w:r>
      <w:r w:rsidR="00855FA7" w:rsidRPr="00B454E3">
        <w:rPr>
          <w:rFonts w:ascii="Arial" w:hAnsi="Arial" w:cs="Arial"/>
          <w:b/>
          <w:sz w:val="22"/>
          <w:szCs w:val="22"/>
        </w:rPr>
        <w:t xml:space="preserve"> </w:t>
      </w:r>
      <w:r w:rsidRPr="00B454E3">
        <w:rPr>
          <w:rFonts w:ascii="Arial" w:hAnsi="Arial" w:cs="Arial"/>
          <w:b/>
          <w:sz w:val="22"/>
          <w:szCs w:val="22"/>
        </w:rPr>
        <w:t>HOD</w:t>
      </w:r>
    </w:p>
    <w:p w14:paraId="3CF64367" w14:textId="77777777" w:rsidR="00B31FD5" w:rsidRPr="00B454E3" w:rsidRDefault="00B31FD5" w:rsidP="00610616">
      <w:pPr>
        <w:rPr>
          <w:rFonts w:ascii="Arial" w:eastAsia="Times New Roman" w:hAnsi="Arial"/>
          <w:b/>
          <w:sz w:val="22"/>
          <w:szCs w:val="22"/>
          <w:u w:val="single"/>
          <w:lang w:eastAsia="en-US"/>
        </w:rPr>
      </w:pPr>
    </w:p>
    <w:tbl>
      <w:tblPr>
        <w:tblStyle w:val="TableGrid"/>
        <w:tblW w:w="0" w:type="auto"/>
        <w:tblLook w:val="04A0" w:firstRow="1" w:lastRow="0" w:firstColumn="1" w:lastColumn="0" w:noHBand="0" w:noVBand="1"/>
      </w:tblPr>
      <w:tblGrid>
        <w:gridCol w:w="5228"/>
        <w:gridCol w:w="5229"/>
      </w:tblGrid>
      <w:tr w:rsidR="00B31FD5" w:rsidRPr="00B454E3" w14:paraId="22313B62" w14:textId="77777777" w:rsidTr="00B31FD5">
        <w:tc>
          <w:tcPr>
            <w:tcW w:w="5228" w:type="dxa"/>
          </w:tcPr>
          <w:p w14:paraId="7BF10226" w14:textId="77777777" w:rsidR="00B31FD5" w:rsidRPr="00B454E3" w:rsidRDefault="00B31FD5" w:rsidP="00B31FD5">
            <w:pPr>
              <w:rPr>
                <w:rFonts w:ascii="Arial" w:hAnsi="Arial" w:cs="Arial"/>
                <w:sz w:val="22"/>
                <w:szCs w:val="22"/>
              </w:rPr>
            </w:pPr>
            <w:r w:rsidRPr="00B454E3">
              <w:rPr>
                <w:rFonts w:ascii="Arial" w:hAnsi="Arial" w:cs="Arial"/>
                <w:sz w:val="22"/>
                <w:szCs w:val="22"/>
              </w:rPr>
              <w:t>Status of investigation by Department:</w:t>
            </w:r>
          </w:p>
          <w:p w14:paraId="23D49F9F" w14:textId="77777777" w:rsidR="00B31FD5" w:rsidRPr="00B454E3" w:rsidRDefault="00B31FD5" w:rsidP="00610616">
            <w:pPr>
              <w:rPr>
                <w:rFonts w:ascii="Arial" w:eastAsia="Times New Roman" w:hAnsi="Arial"/>
                <w:sz w:val="20"/>
                <w:szCs w:val="22"/>
                <w:lang w:eastAsia="en-US"/>
              </w:rPr>
            </w:pPr>
          </w:p>
        </w:tc>
        <w:tc>
          <w:tcPr>
            <w:tcW w:w="5229" w:type="dxa"/>
          </w:tcPr>
          <w:p w14:paraId="2EFC5AB9" w14:textId="77777777" w:rsidR="00B31FD5" w:rsidRPr="00B454E3" w:rsidRDefault="00B31FD5" w:rsidP="00610616">
            <w:pPr>
              <w:rPr>
                <w:rFonts w:ascii="Arial" w:eastAsia="Times New Roman" w:hAnsi="Arial"/>
                <w:sz w:val="20"/>
                <w:szCs w:val="22"/>
                <w:lang w:eastAsia="en-US"/>
              </w:rPr>
            </w:pPr>
          </w:p>
        </w:tc>
      </w:tr>
      <w:tr w:rsidR="00B31FD5" w:rsidRPr="00B454E3" w14:paraId="7140AAB9" w14:textId="77777777" w:rsidTr="00B31FD5">
        <w:tc>
          <w:tcPr>
            <w:tcW w:w="5228" w:type="dxa"/>
          </w:tcPr>
          <w:p w14:paraId="2FC29617" w14:textId="77777777" w:rsidR="00B31FD5" w:rsidRPr="00B454E3" w:rsidRDefault="00B31FD5" w:rsidP="00B31FD5">
            <w:pPr>
              <w:rPr>
                <w:rFonts w:ascii="Arial" w:hAnsi="Arial" w:cs="Arial"/>
                <w:sz w:val="22"/>
                <w:szCs w:val="22"/>
              </w:rPr>
            </w:pPr>
            <w:r w:rsidRPr="00B454E3">
              <w:rPr>
                <w:rFonts w:ascii="Arial" w:hAnsi="Arial" w:cs="Arial"/>
                <w:sz w:val="22"/>
                <w:szCs w:val="22"/>
              </w:rPr>
              <w:t xml:space="preserve">Date of completion of investigation by Department: </w:t>
            </w:r>
          </w:p>
          <w:p w14:paraId="3D0AA34C" w14:textId="77777777" w:rsidR="00B31FD5" w:rsidRPr="00B454E3" w:rsidRDefault="00B31FD5" w:rsidP="00B31FD5">
            <w:pPr>
              <w:rPr>
                <w:rFonts w:ascii="Arial" w:hAnsi="Arial" w:cs="Arial"/>
                <w:sz w:val="22"/>
                <w:szCs w:val="22"/>
              </w:rPr>
            </w:pPr>
          </w:p>
        </w:tc>
        <w:tc>
          <w:tcPr>
            <w:tcW w:w="5229" w:type="dxa"/>
          </w:tcPr>
          <w:p w14:paraId="5C277858" w14:textId="77777777" w:rsidR="00B31FD5" w:rsidRPr="00B454E3" w:rsidRDefault="00B31FD5" w:rsidP="00610616">
            <w:pPr>
              <w:rPr>
                <w:rFonts w:ascii="Arial" w:eastAsia="Times New Roman" w:hAnsi="Arial"/>
                <w:sz w:val="20"/>
                <w:szCs w:val="22"/>
                <w:lang w:eastAsia="en-US"/>
              </w:rPr>
            </w:pPr>
          </w:p>
        </w:tc>
      </w:tr>
    </w:tbl>
    <w:p w14:paraId="0D847F70" w14:textId="5FBD45CD" w:rsidR="00610616" w:rsidRPr="00B454E3" w:rsidRDefault="00610616" w:rsidP="00610616">
      <w:pPr>
        <w:rPr>
          <w:rFonts w:ascii="Arial" w:eastAsia="Times New Roman" w:hAnsi="Arial"/>
          <w:sz w:val="20"/>
          <w:szCs w:val="22"/>
          <w:lang w:eastAsia="en-US"/>
        </w:rPr>
      </w:pPr>
    </w:p>
    <w:p w14:paraId="7B2BC148" w14:textId="58A2D201" w:rsidR="00B31FD5" w:rsidRPr="00B454E3" w:rsidRDefault="00B31FD5" w:rsidP="00610616">
      <w:pPr>
        <w:rPr>
          <w:rFonts w:ascii="Arial" w:eastAsia="Times New Roman" w:hAnsi="Arial"/>
          <w:sz w:val="20"/>
          <w:szCs w:val="22"/>
          <w:lang w:eastAsia="en-US"/>
        </w:rPr>
      </w:pPr>
    </w:p>
    <w:p w14:paraId="2F1992F4" w14:textId="17009261" w:rsidR="00610616" w:rsidRPr="00B454E3" w:rsidRDefault="00610616" w:rsidP="00610616">
      <w:pPr>
        <w:rPr>
          <w:rFonts w:ascii="Arial" w:eastAsia="Times New Roman" w:hAnsi="Arial"/>
          <w:sz w:val="20"/>
          <w:szCs w:val="22"/>
          <w:lang w:eastAsia="en-US"/>
        </w:rPr>
      </w:pPr>
      <w:r w:rsidRPr="00B454E3">
        <w:rPr>
          <w:rFonts w:ascii="Arial" w:eastAsia="Times New Roman" w:hAnsi="Arial"/>
          <w:sz w:val="20"/>
          <w:szCs w:val="22"/>
          <w:lang w:eastAsia="en-US"/>
        </w:rPr>
        <w:t>I confirm the information stated herein is complete, true and accurate at the time of submission of this Report. If there are any changes in circumstances or updates in relation to the data breach inci</w:t>
      </w:r>
      <w:r w:rsidR="003B2A78" w:rsidRPr="00B454E3">
        <w:rPr>
          <w:rFonts w:ascii="Arial" w:eastAsia="Times New Roman" w:hAnsi="Arial"/>
          <w:sz w:val="20"/>
          <w:szCs w:val="22"/>
          <w:lang w:eastAsia="en-US"/>
        </w:rPr>
        <w:t>dent, I will inform DPO</w:t>
      </w:r>
      <w:r w:rsidRPr="00B454E3">
        <w:rPr>
          <w:rFonts w:ascii="Arial" w:eastAsia="Times New Roman" w:hAnsi="Arial"/>
          <w:sz w:val="20"/>
          <w:szCs w:val="22"/>
          <w:lang w:eastAsia="en-US"/>
        </w:rPr>
        <w:t xml:space="preserve"> immediately with an update of this report as soon as I am aware of the same.</w:t>
      </w:r>
    </w:p>
    <w:p w14:paraId="03275504" w14:textId="77777777" w:rsidR="00610616" w:rsidRPr="00B454E3" w:rsidRDefault="00610616" w:rsidP="00610616">
      <w:pPr>
        <w:rPr>
          <w:rFonts w:ascii="Arial" w:eastAsia="Times New Roman" w:hAnsi="Arial"/>
          <w:sz w:val="20"/>
          <w:szCs w:val="22"/>
          <w:lang w:eastAsia="en-US"/>
        </w:rPr>
      </w:pPr>
    </w:p>
    <w:p w14:paraId="30F8FB2A" w14:textId="4E919CB4" w:rsidR="00323196" w:rsidRPr="00B454E3" w:rsidRDefault="00323196" w:rsidP="00323196">
      <w:pPr>
        <w:rPr>
          <w:rFonts w:ascii="Arial" w:hAnsi="Arial" w:cs="Arial"/>
          <w:sz w:val="22"/>
          <w:szCs w:val="22"/>
        </w:rPr>
      </w:pPr>
      <w:r w:rsidRPr="00B454E3">
        <w:rPr>
          <w:rFonts w:ascii="Arial" w:hAnsi="Arial" w:cs="Arial"/>
          <w:sz w:val="22"/>
          <w:szCs w:val="22"/>
        </w:rPr>
        <w:t>Signature of Reporting Personnel:</w:t>
      </w:r>
    </w:p>
    <w:p w14:paraId="6F62A861" w14:textId="5882E787" w:rsidR="00323196" w:rsidRPr="00B454E3" w:rsidRDefault="00323196" w:rsidP="00323196">
      <w:pPr>
        <w:rPr>
          <w:rFonts w:ascii="Arial" w:hAnsi="Arial" w:cs="Arial"/>
          <w:sz w:val="22"/>
          <w:szCs w:val="22"/>
        </w:rPr>
      </w:pPr>
      <w:r w:rsidRPr="00B454E3">
        <w:rPr>
          <w:rFonts w:ascii="Arial" w:hAnsi="Arial" w:cs="Arial"/>
          <w:sz w:val="22"/>
          <w:szCs w:val="22"/>
        </w:rPr>
        <w:t xml:space="preserve">Name of Reporting Personnel: </w:t>
      </w:r>
    </w:p>
    <w:p w14:paraId="498E0B0A" w14:textId="6CA26669" w:rsidR="00B31FD5" w:rsidRPr="00B454E3" w:rsidRDefault="00323196" w:rsidP="00323196">
      <w:pPr>
        <w:rPr>
          <w:rFonts w:ascii="Arial" w:hAnsi="Arial" w:cs="Arial"/>
          <w:sz w:val="22"/>
          <w:szCs w:val="22"/>
        </w:rPr>
      </w:pPr>
      <w:r w:rsidRPr="00B454E3">
        <w:rPr>
          <w:rFonts w:ascii="Arial" w:hAnsi="Arial" w:cs="Arial"/>
          <w:sz w:val="22"/>
          <w:szCs w:val="22"/>
        </w:rPr>
        <w:t>Designation</w:t>
      </w:r>
      <w:r w:rsidR="00B31FD5" w:rsidRPr="00B454E3">
        <w:rPr>
          <w:rFonts w:ascii="Arial" w:hAnsi="Arial" w:cs="Arial"/>
          <w:sz w:val="22"/>
          <w:szCs w:val="22"/>
        </w:rPr>
        <w:t>:</w:t>
      </w:r>
    </w:p>
    <w:p w14:paraId="5E7B2360" w14:textId="12F56EA5" w:rsidR="00250ED3" w:rsidRPr="00B454E3" w:rsidRDefault="00B31FD5" w:rsidP="00323196">
      <w:pPr>
        <w:rPr>
          <w:rFonts w:ascii="Arial" w:hAnsi="Arial" w:cs="Arial"/>
          <w:sz w:val="22"/>
          <w:szCs w:val="22"/>
        </w:rPr>
      </w:pPr>
      <w:r w:rsidRPr="00B454E3">
        <w:rPr>
          <w:rFonts w:ascii="Arial" w:hAnsi="Arial" w:cs="Arial"/>
          <w:sz w:val="22"/>
          <w:szCs w:val="22"/>
        </w:rPr>
        <w:t>Department</w:t>
      </w:r>
      <w:r w:rsidR="00323196" w:rsidRPr="00B454E3">
        <w:rPr>
          <w:rFonts w:ascii="Arial" w:hAnsi="Arial" w:cs="Arial"/>
          <w:sz w:val="22"/>
          <w:szCs w:val="22"/>
        </w:rPr>
        <w:t>:</w:t>
      </w:r>
    </w:p>
    <w:p w14:paraId="448AEEF6" w14:textId="501C091F" w:rsidR="00323196" w:rsidRPr="00B454E3" w:rsidRDefault="00323196" w:rsidP="00323196">
      <w:pPr>
        <w:rPr>
          <w:rFonts w:ascii="Arial" w:hAnsi="Arial" w:cs="Arial"/>
          <w:sz w:val="22"/>
          <w:szCs w:val="22"/>
        </w:rPr>
      </w:pPr>
      <w:r w:rsidRPr="00B454E3">
        <w:rPr>
          <w:rFonts w:ascii="Arial" w:hAnsi="Arial" w:cs="Arial"/>
          <w:sz w:val="22"/>
          <w:szCs w:val="22"/>
        </w:rPr>
        <w:t>Date:</w:t>
      </w:r>
    </w:p>
    <w:p w14:paraId="5E96CB98" w14:textId="4A3D33D8" w:rsidR="00323196" w:rsidRPr="00B454E3" w:rsidRDefault="00323196" w:rsidP="00323196">
      <w:pPr>
        <w:rPr>
          <w:rFonts w:ascii="Arial" w:hAnsi="Arial" w:cs="Arial"/>
          <w:sz w:val="22"/>
          <w:szCs w:val="22"/>
        </w:rPr>
      </w:pPr>
    </w:p>
    <w:p w14:paraId="28FAC60E" w14:textId="378CBFBC" w:rsidR="00B31FD5" w:rsidRPr="00B454E3" w:rsidRDefault="00B31FD5" w:rsidP="00323196">
      <w:pPr>
        <w:rPr>
          <w:rFonts w:ascii="Arial" w:hAnsi="Arial" w:cs="Arial"/>
          <w:sz w:val="22"/>
          <w:szCs w:val="22"/>
        </w:rPr>
      </w:pPr>
    </w:p>
    <w:p w14:paraId="349E1B35" w14:textId="558DC8D6" w:rsidR="00323196" w:rsidRPr="00B454E3" w:rsidRDefault="00323196" w:rsidP="00323196">
      <w:pPr>
        <w:rPr>
          <w:rFonts w:ascii="Arial" w:hAnsi="Arial" w:cs="Arial"/>
          <w:sz w:val="22"/>
          <w:szCs w:val="22"/>
        </w:rPr>
      </w:pPr>
      <w:r w:rsidRPr="00B454E3">
        <w:rPr>
          <w:rFonts w:ascii="Arial" w:hAnsi="Arial" w:cs="Arial"/>
          <w:sz w:val="22"/>
          <w:szCs w:val="22"/>
        </w:rPr>
        <w:t>Signature of HOD/Data Steward:</w:t>
      </w:r>
    </w:p>
    <w:p w14:paraId="30869B98" w14:textId="5EC03F1F" w:rsidR="00323196" w:rsidRPr="00B454E3" w:rsidRDefault="00323196" w:rsidP="00323196">
      <w:pPr>
        <w:rPr>
          <w:rFonts w:ascii="Arial" w:hAnsi="Arial" w:cs="Arial"/>
          <w:sz w:val="22"/>
          <w:szCs w:val="22"/>
        </w:rPr>
      </w:pPr>
      <w:r w:rsidRPr="00B454E3">
        <w:rPr>
          <w:rFonts w:ascii="Arial" w:hAnsi="Arial" w:cs="Arial"/>
          <w:sz w:val="22"/>
          <w:szCs w:val="22"/>
        </w:rPr>
        <w:t xml:space="preserve">Name of HOD/Data Steward: </w:t>
      </w:r>
    </w:p>
    <w:p w14:paraId="370BF0CF" w14:textId="6B8C629C" w:rsidR="00323196" w:rsidRPr="00B454E3" w:rsidRDefault="00323196" w:rsidP="00323196">
      <w:pPr>
        <w:rPr>
          <w:rFonts w:ascii="Arial" w:hAnsi="Arial" w:cs="Arial"/>
          <w:sz w:val="22"/>
          <w:szCs w:val="22"/>
        </w:rPr>
      </w:pPr>
      <w:r w:rsidRPr="00B454E3">
        <w:rPr>
          <w:rFonts w:ascii="Arial" w:hAnsi="Arial" w:cs="Arial"/>
          <w:sz w:val="22"/>
          <w:szCs w:val="22"/>
        </w:rPr>
        <w:t>Designation:</w:t>
      </w:r>
    </w:p>
    <w:p w14:paraId="03AFE4ED" w14:textId="010104A2" w:rsidR="00B31FD5" w:rsidRPr="00B454E3" w:rsidRDefault="00B31FD5" w:rsidP="00323196">
      <w:pPr>
        <w:rPr>
          <w:rFonts w:ascii="Arial" w:hAnsi="Arial" w:cs="Arial"/>
          <w:sz w:val="22"/>
          <w:szCs w:val="22"/>
        </w:rPr>
      </w:pPr>
      <w:r w:rsidRPr="00B454E3">
        <w:rPr>
          <w:rFonts w:ascii="Arial" w:hAnsi="Arial" w:cs="Arial"/>
          <w:sz w:val="22"/>
          <w:szCs w:val="22"/>
        </w:rPr>
        <w:t>Department:</w:t>
      </w:r>
    </w:p>
    <w:p w14:paraId="6021FFD3" w14:textId="77777777" w:rsidR="00323196" w:rsidRPr="00B454E3" w:rsidRDefault="00323196" w:rsidP="00323196">
      <w:pPr>
        <w:rPr>
          <w:rFonts w:ascii="Arial" w:hAnsi="Arial" w:cs="Arial"/>
          <w:sz w:val="22"/>
          <w:szCs w:val="22"/>
        </w:rPr>
      </w:pPr>
      <w:r w:rsidRPr="00B454E3">
        <w:rPr>
          <w:rFonts w:ascii="Arial" w:hAnsi="Arial" w:cs="Arial"/>
          <w:sz w:val="22"/>
          <w:szCs w:val="22"/>
        </w:rPr>
        <w:t>Date:</w:t>
      </w:r>
    </w:p>
    <w:p w14:paraId="187B35C5" w14:textId="77777777" w:rsidR="00614A3E" w:rsidRPr="00B454E3" w:rsidRDefault="00614A3E" w:rsidP="001F1EC4">
      <w:pPr>
        <w:rPr>
          <w:rFonts w:ascii="Arial" w:hAnsi="Arial" w:cs="Arial"/>
          <w:b/>
          <w:sz w:val="22"/>
          <w:szCs w:val="22"/>
        </w:rPr>
      </w:pPr>
    </w:p>
    <w:p w14:paraId="1747CC9F" w14:textId="00C13344" w:rsidR="001F1EC4" w:rsidRPr="00B454E3" w:rsidRDefault="001F1EC4" w:rsidP="001F1EC4">
      <w:pPr>
        <w:rPr>
          <w:rFonts w:ascii="Arial" w:hAnsi="Arial" w:cs="Arial"/>
          <w:b/>
          <w:sz w:val="22"/>
          <w:szCs w:val="22"/>
        </w:rPr>
      </w:pPr>
      <w:r w:rsidRPr="00B454E3">
        <w:rPr>
          <w:rFonts w:ascii="Arial" w:hAnsi="Arial" w:cs="Arial"/>
          <w:b/>
          <w:sz w:val="22"/>
          <w:szCs w:val="22"/>
        </w:rPr>
        <w:t xml:space="preserve">Section </w:t>
      </w:r>
      <w:r w:rsidR="00610616" w:rsidRPr="00B454E3">
        <w:rPr>
          <w:rFonts w:ascii="Arial" w:hAnsi="Arial" w:cs="Arial"/>
          <w:b/>
          <w:sz w:val="22"/>
          <w:szCs w:val="22"/>
        </w:rPr>
        <w:t>D: DPO Determination</w:t>
      </w:r>
      <w:r w:rsidR="00382862" w:rsidRPr="00B454E3">
        <w:rPr>
          <w:rFonts w:ascii="Arial" w:hAnsi="Arial" w:cs="Arial"/>
          <w:b/>
          <w:sz w:val="22"/>
          <w:szCs w:val="22"/>
        </w:rPr>
        <w:t xml:space="preserve"> (to be completed by PDP Team)</w:t>
      </w:r>
    </w:p>
    <w:p w14:paraId="3770AB80" w14:textId="484AF4F8" w:rsidR="00382862" w:rsidRPr="00B454E3" w:rsidRDefault="00382862" w:rsidP="001F1EC4">
      <w:pPr>
        <w:rPr>
          <w:rFonts w:ascii="Arial" w:hAnsi="Arial" w:cs="Arial"/>
          <w:b/>
          <w:sz w:val="22"/>
          <w:szCs w:val="22"/>
        </w:rPr>
      </w:pPr>
    </w:p>
    <w:p w14:paraId="7EA49D37" w14:textId="77777777" w:rsidR="00382862" w:rsidRPr="00B454E3" w:rsidRDefault="00382862" w:rsidP="001F1EC4">
      <w:pPr>
        <w:rPr>
          <w:rFonts w:ascii="Arial" w:hAnsi="Arial" w:cs="Arial"/>
          <w:b/>
          <w:sz w:val="22"/>
          <w:szCs w:val="22"/>
        </w:rPr>
      </w:pPr>
    </w:p>
    <w:tbl>
      <w:tblPr>
        <w:tblStyle w:val="TableGrid"/>
        <w:tblW w:w="0" w:type="auto"/>
        <w:tblLook w:val="04A0" w:firstRow="1" w:lastRow="0" w:firstColumn="1" w:lastColumn="0" w:noHBand="0" w:noVBand="1"/>
      </w:tblPr>
      <w:tblGrid>
        <w:gridCol w:w="10457"/>
      </w:tblGrid>
      <w:tr w:rsidR="00382862" w:rsidRPr="00B454E3" w14:paraId="40D01652" w14:textId="77777777" w:rsidTr="007B28E6">
        <w:tc>
          <w:tcPr>
            <w:tcW w:w="10457" w:type="dxa"/>
          </w:tcPr>
          <w:p w14:paraId="6DBD16BC" w14:textId="77777777" w:rsidR="00382862" w:rsidRPr="00B454E3" w:rsidRDefault="00382862" w:rsidP="00382862">
            <w:pPr>
              <w:jc w:val="both"/>
              <w:rPr>
                <w:rFonts w:ascii="Arial" w:hAnsi="Arial" w:cs="Arial"/>
                <w:sz w:val="22"/>
                <w:szCs w:val="22"/>
              </w:rPr>
            </w:pPr>
            <w:r w:rsidRPr="00B454E3">
              <w:rPr>
                <w:rFonts w:ascii="Arial" w:hAnsi="Arial" w:cs="Arial"/>
                <w:sz w:val="22"/>
                <w:szCs w:val="22"/>
              </w:rPr>
              <w:t>Case No.:</w:t>
            </w:r>
          </w:p>
          <w:p w14:paraId="41D5C414" w14:textId="3DC29AE5" w:rsidR="00382862" w:rsidRPr="00B454E3" w:rsidRDefault="00382862" w:rsidP="00382862">
            <w:pPr>
              <w:jc w:val="both"/>
              <w:rPr>
                <w:rFonts w:ascii="Arial" w:hAnsi="Arial" w:cs="Arial"/>
                <w:sz w:val="22"/>
                <w:szCs w:val="22"/>
              </w:rPr>
            </w:pPr>
            <w:r w:rsidRPr="00B454E3">
              <w:rPr>
                <w:rFonts w:ascii="Arial" w:hAnsi="Arial" w:cs="Arial"/>
                <w:sz w:val="22"/>
                <w:szCs w:val="22"/>
              </w:rPr>
              <w:t xml:space="preserve"> </w:t>
            </w:r>
          </w:p>
        </w:tc>
      </w:tr>
      <w:tr w:rsidR="00323196" w:rsidRPr="00B454E3" w14:paraId="34D7EF04" w14:textId="77777777" w:rsidTr="007B28E6">
        <w:tc>
          <w:tcPr>
            <w:tcW w:w="10457" w:type="dxa"/>
          </w:tcPr>
          <w:p w14:paraId="484A2DB2" w14:textId="77777777" w:rsidR="00323196" w:rsidRPr="00B454E3" w:rsidRDefault="00323196" w:rsidP="00382862">
            <w:pPr>
              <w:jc w:val="both"/>
              <w:rPr>
                <w:rFonts w:ascii="Arial" w:hAnsi="Arial" w:cs="Arial"/>
                <w:sz w:val="22"/>
                <w:szCs w:val="22"/>
              </w:rPr>
            </w:pPr>
            <w:r w:rsidRPr="00B454E3">
              <w:rPr>
                <w:rFonts w:ascii="Arial" w:hAnsi="Arial" w:cs="Arial"/>
                <w:sz w:val="22"/>
                <w:szCs w:val="22"/>
              </w:rPr>
              <w:t>Date of DPO Determination:</w:t>
            </w:r>
          </w:p>
          <w:p w14:paraId="35A277BA" w14:textId="73601673" w:rsidR="00323196" w:rsidRPr="00B454E3" w:rsidRDefault="00323196" w:rsidP="00382862">
            <w:pPr>
              <w:jc w:val="both"/>
              <w:rPr>
                <w:rFonts w:ascii="Arial" w:hAnsi="Arial" w:cs="Arial"/>
                <w:sz w:val="22"/>
                <w:szCs w:val="22"/>
              </w:rPr>
            </w:pPr>
          </w:p>
        </w:tc>
      </w:tr>
      <w:tr w:rsidR="00382862" w:rsidRPr="00B454E3" w14:paraId="01B014FB" w14:textId="77777777" w:rsidTr="007B28E6">
        <w:tc>
          <w:tcPr>
            <w:tcW w:w="10457" w:type="dxa"/>
          </w:tcPr>
          <w:p w14:paraId="6432B33A" w14:textId="0C18AB74" w:rsidR="00382862" w:rsidRPr="00B454E3" w:rsidRDefault="00382862" w:rsidP="00382862">
            <w:pPr>
              <w:rPr>
                <w:rFonts w:ascii="Arial" w:hAnsi="Arial" w:cs="Arial"/>
                <w:sz w:val="22"/>
                <w:szCs w:val="22"/>
              </w:rPr>
            </w:pPr>
            <w:r w:rsidRPr="00B454E3">
              <w:rPr>
                <w:rFonts w:ascii="Arial" w:hAnsi="Arial" w:cs="Arial"/>
                <w:sz w:val="22"/>
                <w:szCs w:val="22"/>
              </w:rPr>
              <w:t>Date case closed by PDP Team:</w:t>
            </w:r>
          </w:p>
          <w:p w14:paraId="1A31C06F" w14:textId="77777777" w:rsidR="00382862" w:rsidRPr="00B454E3" w:rsidRDefault="00382862" w:rsidP="00DD41B2">
            <w:pPr>
              <w:jc w:val="both"/>
              <w:rPr>
                <w:rFonts w:ascii="Arial" w:hAnsi="Arial" w:cs="Arial"/>
                <w:sz w:val="22"/>
                <w:szCs w:val="22"/>
              </w:rPr>
            </w:pPr>
          </w:p>
        </w:tc>
      </w:tr>
      <w:tr w:rsidR="007B28E6" w:rsidRPr="00B454E3" w14:paraId="1E5B7FEE" w14:textId="77777777" w:rsidTr="007B28E6">
        <w:tc>
          <w:tcPr>
            <w:tcW w:w="10457" w:type="dxa"/>
          </w:tcPr>
          <w:p w14:paraId="63736488" w14:textId="77777777" w:rsidR="00382862" w:rsidRPr="00B454E3" w:rsidRDefault="00610616" w:rsidP="00DD41B2">
            <w:pPr>
              <w:jc w:val="both"/>
              <w:rPr>
                <w:rFonts w:ascii="Arial" w:hAnsi="Arial" w:cs="Arial"/>
                <w:sz w:val="22"/>
                <w:szCs w:val="22"/>
              </w:rPr>
            </w:pPr>
            <w:r w:rsidRPr="00B454E3">
              <w:rPr>
                <w:rFonts w:ascii="Arial" w:hAnsi="Arial" w:cs="Arial"/>
                <w:sz w:val="22"/>
                <w:szCs w:val="22"/>
              </w:rPr>
              <w:lastRenderedPageBreak/>
              <w:t xml:space="preserve">This data breach event is reportable to PDPC: </w:t>
            </w:r>
            <w:r w:rsidRPr="00B454E3">
              <w:rPr>
                <w:rFonts w:ascii="Arial" w:hAnsi="Arial" w:cs="Arial"/>
                <w:sz w:val="22"/>
                <w:szCs w:val="22"/>
              </w:rPr>
              <w:sym w:font="Wingdings" w:char="F06F"/>
            </w:r>
            <w:r w:rsidRPr="00B454E3">
              <w:rPr>
                <w:rFonts w:ascii="Arial" w:hAnsi="Arial" w:cs="Arial"/>
                <w:sz w:val="22"/>
                <w:szCs w:val="22"/>
              </w:rPr>
              <w:t>YES</w:t>
            </w:r>
            <w:r w:rsidRPr="00B454E3">
              <w:rPr>
                <w:rFonts w:ascii="Arial" w:hAnsi="Arial" w:cs="Arial"/>
                <w:color w:val="8496B0" w:themeColor="text2" w:themeTint="99"/>
                <w:sz w:val="22"/>
                <w:szCs w:val="22"/>
              </w:rPr>
              <w:t xml:space="preserve">  </w:t>
            </w:r>
            <w:r w:rsidRPr="00B454E3">
              <w:rPr>
                <w:rFonts w:ascii="Arial" w:hAnsi="Arial" w:cs="Arial"/>
                <w:sz w:val="22"/>
                <w:szCs w:val="22"/>
              </w:rPr>
              <w:sym w:font="Wingdings" w:char="F06F"/>
            </w:r>
            <w:r w:rsidRPr="00B454E3">
              <w:rPr>
                <w:rFonts w:ascii="Arial" w:hAnsi="Arial" w:cs="Arial"/>
                <w:color w:val="8496B0" w:themeColor="text2" w:themeTint="99"/>
                <w:sz w:val="22"/>
                <w:szCs w:val="22"/>
              </w:rPr>
              <w:t xml:space="preserve"> </w:t>
            </w:r>
            <w:r w:rsidRPr="00B454E3">
              <w:rPr>
                <w:rFonts w:ascii="Arial" w:hAnsi="Arial" w:cs="Arial"/>
                <w:sz w:val="22"/>
                <w:szCs w:val="22"/>
              </w:rPr>
              <w:t xml:space="preserve">NO </w:t>
            </w:r>
          </w:p>
          <w:p w14:paraId="747D53C7" w14:textId="77777777" w:rsidR="00382862" w:rsidRPr="00B454E3" w:rsidRDefault="00382862" w:rsidP="00DD41B2">
            <w:pPr>
              <w:jc w:val="both"/>
              <w:rPr>
                <w:rFonts w:ascii="Arial" w:hAnsi="Arial" w:cs="Arial"/>
                <w:sz w:val="22"/>
                <w:szCs w:val="22"/>
              </w:rPr>
            </w:pPr>
          </w:p>
          <w:p w14:paraId="7AE53BB5" w14:textId="77777777" w:rsidR="00382862" w:rsidRPr="00B454E3" w:rsidRDefault="00382862" w:rsidP="00DD41B2">
            <w:pPr>
              <w:jc w:val="both"/>
              <w:rPr>
                <w:rFonts w:ascii="Arial" w:hAnsi="Arial" w:cs="Arial"/>
                <w:sz w:val="22"/>
                <w:szCs w:val="22"/>
              </w:rPr>
            </w:pPr>
          </w:p>
          <w:p w14:paraId="5AF094EF" w14:textId="77777777" w:rsidR="00382862" w:rsidRPr="00B454E3" w:rsidRDefault="00382862" w:rsidP="00DD41B2">
            <w:pPr>
              <w:jc w:val="both"/>
              <w:rPr>
                <w:rFonts w:ascii="Arial" w:hAnsi="Arial" w:cs="Arial"/>
                <w:sz w:val="22"/>
                <w:szCs w:val="22"/>
              </w:rPr>
            </w:pPr>
          </w:p>
          <w:p w14:paraId="0C0BD4A1" w14:textId="77777777" w:rsidR="00382862" w:rsidRPr="00B454E3" w:rsidRDefault="00382862" w:rsidP="00DD41B2">
            <w:pPr>
              <w:jc w:val="both"/>
              <w:rPr>
                <w:rFonts w:ascii="Arial" w:hAnsi="Arial" w:cs="Arial"/>
                <w:sz w:val="22"/>
                <w:szCs w:val="22"/>
              </w:rPr>
            </w:pPr>
          </w:p>
          <w:p w14:paraId="2AA9CEC1" w14:textId="77777777" w:rsidR="00382862" w:rsidRPr="00B454E3" w:rsidRDefault="00382862" w:rsidP="00DD41B2">
            <w:pPr>
              <w:jc w:val="both"/>
              <w:rPr>
                <w:rFonts w:ascii="Arial" w:hAnsi="Arial" w:cs="Arial"/>
                <w:sz w:val="22"/>
                <w:szCs w:val="22"/>
              </w:rPr>
            </w:pPr>
          </w:p>
          <w:p w14:paraId="73C1282E" w14:textId="77777777" w:rsidR="00382862" w:rsidRPr="00B454E3" w:rsidRDefault="00382862" w:rsidP="00DD41B2">
            <w:pPr>
              <w:jc w:val="both"/>
              <w:rPr>
                <w:rFonts w:ascii="Arial" w:hAnsi="Arial" w:cs="Arial"/>
                <w:sz w:val="22"/>
                <w:szCs w:val="22"/>
              </w:rPr>
            </w:pPr>
          </w:p>
          <w:p w14:paraId="27942B0E" w14:textId="75F15321" w:rsidR="00610616" w:rsidRPr="00B454E3" w:rsidRDefault="00382862" w:rsidP="00371477">
            <w:pPr>
              <w:jc w:val="both"/>
              <w:rPr>
                <w:rFonts w:ascii="Arial" w:hAnsi="Arial" w:cs="Arial"/>
                <w:sz w:val="22"/>
                <w:szCs w:val="22"/>
              </w:rPr>
            </w:pPr>
            <w:r w:rsidRPr="00B454E3">
              <w:rPr>
                <w:rFonts w:ascii="Arial" w:hAnsi="Arial" w:cs="Arial"/>
                <w:sz w:val="22"/>
                <w:szCs w:val="22"/>
              </w:rPr>
              <w:t>Basis for assessment:</w:t>
            </w:r>
          </w:p>
          <w:p w14:paraId="281F18DF" w14:textId="45F0BCB5" w:rsidR="00610616" w:rsidRPr="00B454E3" w:rsidRDefault="00610616" w:rsidP="00610616">
            <w:pPr>
              <w:rPr>
                <w:rFonts w:ascii="Arial" w:hAnsi="Arial" w:cs="Arial"/>
                <w:sz w:val="22"/>
                <w:szCs w:val="22"/>
              </w:rPr>
            </w:pPr>
          </w:p>
          <w:p w14:paraId="5391E06C" w14:textId="77777777" w:rsidR="007B28E6" w:rsidRPr="00B454E3" w:rsidRDefault="007B28E6" w:rsidP="00610616">
            <w:pPr>
              <w:ind w:left="856" w:hanging="360"/>
              <w:rPr>
                <w:rFonts w:ascii="Arial" w:hAnsi="Arial" w:cs="Arial"/>
                <w:sz w:val="22"/>
                <w:szCs w:val="22"/>
              </w:rPr>
            </w:pPr>
          </w:p>
        </w:tc>
      </w:tr>
      <w:tr w:rsidR="007B28E6" w:rsidRPr="00B454E3" w14:paraId="4E3E3C72" w14:textId="77777777" w:rsidTr="007B28E6">
        <w:tc>
          <w:tcPr>
            <w:tcW w:w="10457" w:type="dxa"/>
          </w:tcPr>
          <w:p w14:paraId="2147F6C0" w14:textId="2D760295" w:rsidR="007B28E6" w:rsidRPr="00B454E3" w:rsidRDefault="00DD41B2" w:rsidP="006348FC">
            <w:pPr>
              <w:spacing w:before="100" w:beforeAutospacing="1" w:after="100" w:afterAutospacing="1"/>
              <w:rPr>
                <w:rFonts w:ascii="Arial" w:hAnsi="Arial" w:cs="Arial"/>
                <w:sz w:val="22"/>
                <w:szCs w:val="22"/>
              </w:rPr>
            </w:pPr>
            <w:r w:rsidRPr="00B454E3">
              <w:rPr>
                <w:rFonts w:ascii="Arial" w:hAnsi="Arial" w:cs="Arial"/>
                <w:sz w:val="22"/>
                <w:szCs w:val="22"/>
              </w:rPr>
              <w:t>Feedback for further improvement to prevent future occurrence of data breach</w:t>
            </w:r>
          </w:p>
          <w:p w14:paraId="6ECD0BA2" w14:textId="77777777" w:rsidR="00DD41B2" w:rsidRPr="00B454E3" w:rsidRDefault="00DD41B2" w:rsidP="006348FC">
            <w:pPr>
              <w:spacing w:before="100" w:beforeAutospacing="1" w:after="100" w:afterAutospacing="1"/>
              <w:rPr>
                <w:rFonts w:ascii="Arial" w:hAnsi="Arial" w:cs="Arial"/>
                <w:sz w:val="22"/>
                <w:szCs w:val="22"/>
              </w:rPr>
            </w:pPr>
          </w:p>
          <w:p w14:paraId="37478821" w14:textId="60D1E1B7" w:rsidR="00DD41B2" w:rsidRPr="00B454E3" w:rsidRDefault="00DD41B2" w:rsidP="006348FC">
            <w:pPr>
              <w:spacing w:before="100" w:beforeAutospacing="1" w:after="100" w:afterAutospacing="1"/>
              <w:rPr>
                <w:rFonts w:ascii="Arial" w:hAnsi="Arial" w:cs="Arial"/>
                <w:sz w:val="22"/>
                <w:szCs w:val="22"/>
              </w:rPr>
            </w:pPr>
          </w:p>
        </w:tc>
      </w:tr>
      <w:tr w:rsidR="007B28E6" w14:paraId="09BC53C2" w14:textId="77777777" w:rsidTr="007B28E6">
        <w:tc>
          <w:tcPr>
            <w:tcW w:w="10457" w:type="dxa"/>
          </w:tcPr>
          <w:p w14:paraId="0EE5A502" w14:textId="77777777" w:rsidR="007B28E6" w:rsidRPr="00FC35A9" w:rsidRDefault="00DD41B2" w:rsidP="006348FC">
            <w:pPr>
              <w:spacing w:before="100" w:beforeAutospacing="1" w:after="100" w:afterAutospacing="1"/>
              <w:rPr>
                <w:rFonts w:ascii="Arial" w:hAnsi="Arial" w:cs="Arial"/>
                <w:sz w:val="22"/>
                <w:szCs w:val="22"/>
              </w:rPr>
            </w:pPr>
            <w:r w:rsidRPr="00B454E3">
              <w:rPr>
                <w:rFonts w:ascii="Arial" w:hAnsi="Arial" w:cs="Arial"/>
                <w:sz w:val="22"/>
                <w:szCs w:val="22"/>
              </w:rPr>
              <w:t>Any other comments</w:t>
            </w:r>
            <w:r w:rsidRPr="00FC35A9">
              <w:rPr>
                <w:rFonts w:ascii="Arial" w:hAnsi="Arial" w:cs="Arial"/>
                <w:sz w:val="22"/>
                <w:szCs w:val="22"/>
              </w:rPr>
              <w:t xml:space="preserve"> </w:t>
            </w:r>
          </w:p>
          <w:p w14:paraId="44A1AED1" w14:textId="79BE26DB" w:rsidR="00DD41B2" w:rsidRPr="00FC35A9" w:rsidRDefault="00DD41B2" w:rsidP="006348FC">
            <w:pPr>
              <w:spacing w:before="100" w:beforeAutospacing="1" w:after="100" w:afterAutospacing="1"/>
              <w:rPr>
                <w:rFonts w:ascii="Arial" w:hAnsi="Arial" w:cs="Arial"/>
                <w:sz w:val="22"/>
                <w:szCs w:val="22"/>
              </w:rPr>
            </w:pPr>
          </w:p>
        </w:tc>
      </w:tr>
    </w:tbl>
    <w:tbl>
      <w:tblP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4230"/>
      </w:tblGrid>
      <w:tr w:rsidR="00DD41B2" w:rsidRPr="00610616" w14:paraId="1D7CF3D4" w14:textId="77777777" w:rsidTr="00DD41B2">
        <w:tc>
          <w:tcPr>
            <w:tcW w:w="3528" w:type="dxa"/>
            <w:tcBorders>
              <w:top w:val="nil"/>
              <w:left w:val="nil"/>
              <w:bottom w:val="nil"/>
              <w:right w:val="nil"/>
            </w:tcBorders>
          </w:tcPr>
          <w:p w14:paraId="63740AF7" w14:textId="3FEFB2CF" w:rsidR="00DD41B2" w:rsidRPr="00610616" w:rsidRDefault="00DD41B2" w:rsidP="00BC5BEB">
            <w:pPr>
              <w:tabs>
                <w:tab w:val="center" w:pos="4680"/>
                <w:tab w:val="right" w:pos="9360"/>
              </w:tabs>
              <w:rPr>
                <w:rFonts w:ascii="Arial" w:eastAsia="Times New Roman" w:hAnsi="Arial"/>
                <w:b/>
                <w:bCs/>
                <w:sz w:val="22"/>
                <w:u w:val="single"/>
                <w:lang w:eastAsia="en-US"/>
              </w:rPr>
            </w:pPr>
          </w:p>
        </w:tc>
        <w:tc>
          <w:tcPr>
            <w:tcW w:w="4230" w:type="dxa"/>
            <w:tcBorders>
              <w:top w:val="nil"/>
              <w:left w:val="nil"/>
              <w:bottom w:val="nil"/>
              <w:right w:val="nil"/>
            </w:tcBorders>
          </w:tcPr>
          <w:p w14:paraId="75D59333" w14:textId="7274AE32" w:rsidR="00DD41B2" w:rsidRPr="00610616" w:rsidRDefault="00DD41B2" w:rsidP="00BC5BEB">
            <w:pPr>
              <w:tabs>
                <w:tab w:val="center" w:pos="4680"/>
                <w:tab w:val="right" w:pos="9360"/>
              </w:tabs>
              <w:rPr>
                <w:rFonts w:ascii="Arial" w:eastAsia="Times New Roman" w:hAnsi="Arial"/>
                <w:b/>
                <w:bCs/>
                <w:sz w:val="22"/>
                <w:lang w:eastAsia="en-US"/>
              </w:rPr>
            </w:pPr>
          </w:p>
        </w:tc>
      </w:tr>
    </w:tbl>
    <w:p w14:paraId="35091071" w14:textId="22F0F4A1" w:rsidR="006F27AF" w:rsidRPr="00733729" w:rsidRDefault="006F27AF" w:rsidP="006348FC">
      <w:pPr>
        <w:spacing w:before="100" w:beforeAutospacing="1" w:after="100" w:afterAutospacing="1"/>
      </w:pPr>
    </w:p>
    <w:sectPr w:rsidR="006F27AF" w:rsidRPr="00733729" w:rsidSect="00EB4C75">
      <w:headerReference w:type="default" r:id="rId16"/>
      <w:footerReference w:type="default" r:id="rId17"/>
      <w:pgSz w:w="11907" w:h="16839" w:code="9"/>
      <w:pgMar w:top="720" w:right="720" w:bottom="144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3C79B" w14:textId="77777777" w:rsidR="00EB4C75" w:rsidRDefault="00EB4C75" w:rsidP="00595FB4">
      <w:r>
        <w:separator/>
      </w:r>
    </w:p>
  </w:endnote>
  <w:endnote w:type="continuationSeparator" w:id="0">
    <w:p w14:paraId="19EA0266" w14:textId="77777777" w:rsidR="00EB4C75" w:rsidRDefault="00EB4C75" w:rsidP="0059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F1DF" w14:textId="05A405E5" w:rsidR="00E53AD6" w:rsidRPr="004B3616" w:rsidRDefault="00E53AD6" w:rsidP="00E53AD6">
    <w:pPr>
      <w:pStyle w:val="Footer"/>
      <w:pBdr>
        <w:top w:val="single" w:sz="4" w:space="2" w:color="auto"/>
      </w:pBdr>
      <w:rPr>
        <w:rFonts w:ascii="Verdana" w:hAnsi="Verdana"/>
        <w:sz w:val="14"/>
      </w:rPr>
    </w:pPr>
    <w:r>
      <w:rPr>
        <w:rFonts w:ascii="Verdana" w:hAnsi="Verdana"/>
        <w:sz w:val="14"/>
      </w:rPr>
      <w:t xml:space="preserve">Data Breach Report </w:t>
    </w:r>
    <w:r w:rsidRPr="002309ED">
      <w:rPr>
        <w:rFonts w:ascii="Verdana" w:hAnsi="Verdana"/>
        <w:sz w:val="14"/>
      </w:rPr>
      <w:t xml:space="preserve">Template: Version </w:t>
    </w:r>
    <w:r w:rsidR="00B454E3">
      <w:rPr>
        <w:rFonts w:ascii="Verdana" w:hAnsi="Verdana"/>
        <w:sz w:val="14"/>
      </w:rPr>
      <w:t>3</w:t>
    </w:r>
    <w:r w:rsidRPr="002309ED">
      <w:rPr>
        <w:rFonts w:ascii="Verdana" w:hAnsi="Verdana"/>
        <w:sz w:val="14"/>
      </w:rPr>
      <w:t>)</w:t>
    </w:r>
  </w:p>
  <w:p w14:paraId="3672BCDF" w14:textId="4A3CEF71" w:rsidR="00E53AD6" w:rsidRPr="004B3616" w:rsidRDefault="00E53AD6" w:rsidP="00E53AD6">
    <w:pPr>
      <w:pStyle w:val="Footer"/>
      <w:ind w:right="360"/>
      <w:rPr>
        <w:rFonts w:ascii="Verdana" w:hAnsi="Verdana"/>
        <w:sz w:val="14"/>
      </w:rPr>
    </w:pPr>
    <w:r>
      <w:rPr>
        <w:rFonts w:ascii="Verdana" w:hAnsi="Verdana"/>
        <w:sz w:val="14"/>
      </w:rPr>
      <w:t xml:space="preserve">Effective Date: </w:t>
    </w:r>
    <w:r w:rsidR="00B454E3">
      <w:rPr>
        <w:rFonts w:ascii="Verdana" w:hAnsi="Verdana"/>
        <w:sz w:val="14"/>
      </w:rPr>
      <w:t xml:space="preserve">6 July </w:t>
    </w:r>
    <w:r>
      <w:rPr>
        <w:rFonts w:ascii="Verdana" w:hAnsi="Verdana"/>
        <w:sz w:val="14"/>
      </w:rPr>
      <w:t>2021</w:t>
    </w:r>
  </w:p>
  <w:p w14:paraId="3EBF45CB" w14:textId="0AE59A0B" w:rsidR="00595FB4" w:rsidRPr="00733729" w:rsidRDefault="00FF2571">
    <w:pPr>
      <w:pStyle w:val="Footer"/>
      <w:rPr>
        <w:rFonts w:ascii="Arial" w:hAnsi="Arial" w:cs="Arial"/>
        <w:sz w:val="20"/>
        <w:szCs w:val="20"/>
      </w:rPr>
    </w:pPr>
    <w:r>
      <w:rPr>
        <w:rFonts w:ascii="Arial" w:hAnsi="Arial" w:cs="Arial"/>
        <w:sz w:val="20"/>
        <w:szCs w:val="20"/>
      </w:rPr>
      <w:tab/>
    </w:r>
    <w:r w:rsidR="00595FB4" w:rsidRPr="00733729">
      <w:rPr>
        <w:rFonts w:ascii="Arial" w:hAnsi="Arial" w:cs="Arial"/>
        <w:sz w:val="20"/>
        <w:szCs w:val="20"/>
      </w:rPr>
      <w:t>NUS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09D0C" w14:textId="77777777" w:rsidR="00EB4C75" w:rsidRDefault="00EB4C75" w:rsidP="00595FB4">
      <w:r>
        <w:separator/>
      </w:r>
    </w:p>
  </w:footnote>
  <w:footnote w:type="continuationSeparator" w:id="0">
    <w:p w14:paraId="29FAF8D6" w14:textId="77777777" w:rsidR="00EB4C75" w:rsidRDefault="00EB4C75" w:rsidP="0059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543B9" w14:textId="77777777" w:rsidR="00D814DC" w:rsidRDefault="00D814DC" w:rsidP="00D814DC">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277D"/>
    <w:multiLevelType w:val="hybridMultilevel"/>
    <w:tmpl w:val="1F008F04"/>
    <w:lvl w:ilvl="0" w:tplc="16A4189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6619E"/>
    <w:multiLevelType w:val="hybridMultilevel"/>
    <w:tmpl w:val="4AECB61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816680"/>
    <w:multiLevelType w:val="hybridMultilevel"/>
    <w:tmpl w:val="56A204A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8525C7A"/>
    <w:multiLevelType w:val="hybridMultilevel"/>
    <w:tmpl w:val="D6DC6DC2"/>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B4E6B47"/>
    <w:multiLevelType w:val="hybridMultilevel"/>
    <w:tmpl w:val="DAB619B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2AB7028"/>
    <w:multiLevelType w:val="hybridMultilevel"/>
    <w:tmpl w:val="04E884B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6D22E99"/>
    <w:multiLevelType w:val="hybridMultilevel"/>
    <w:tmpl w:val="D3D40894"/>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7996DEB"/>
    <w:multiLevelType w:val="hybridMultilevel"/>
    <w:tmpl w:val="D952AEC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06F09CE"/>
    <w:multiLevelType w:val="hybridMultilevel"/>
    <w:tmpl w:val="AD9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B35F0"/>
    <w:multiLevelType w:val="hybridMultilevel"/>
    <w:tmpl w:val="06AEC1A2"/>
    <w:lvl w:ilvl="0" w:tplc="4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923F6"/>
    <w:multiLevelType w:val="hybridMultilevel"/>
    <w:tmpl w:val="A0C8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175F3"/>
    <w:multiLevelType w:val="hybridMultilevel"/>
    <w:tmpl w:val="6FAED2A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3876DAA"/>
    <w:multiLevelType w:val="hybridMultilevel"/>
    <w:tmpl w:val="D2EC34AA"/>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3" w15:restartNumberingAfterBreak="0">
    <w:nsid w:val="3DB33C39"/>
    <w:multiLevelType w:val="hybridMultilevel"/>
    <w:tmpl w:val="3BB29F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FB035C"/>
    <w:multiLevelType w:val="hybridMultilevel"/>
    <w:tmpl w:val="FB28D4A0"/>
    <w:lvl w:ilvl="0" w:tplc="4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B20EA"/>
    <w:multiLevelType w:val="hybridMultilevel"/>
    <w:tmpl w:val="66E620C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07058E1"/>
    <w:multiLevelType w:val="hybridMultilevel"/>
    <w:tmpl w:val="A57272A8"/>
    <w:lvl w:ilvl="0" w:tplc="990CF954">
      <w:start w:val="1"/>
      <w:numFmt w:val="decimal"/>
      <w:lvlText w:val="%1)"/>
      <w:lvlJc w:val="left"/>
      <w:pPr>
        <w:ind w:left="720" w:hanging="360"/>
      </w:pPr>
      <w:rPr>
        <w:rFonts w:hint="default"/>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3B125FE"/>
    <w:multiLevelType w:val="hybridMultilevel"/>
    <w:tmpl w:val="7A72DEFA"/>
    <w:lvl w:ilvl="0" w:tplc="4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46BF6"/>
    <w:multiLevelType w:val="hybridMultilevel"/>
    <w:tmpl w:val="CFD4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53BB9"/>
    <w:multiLevelType w:val="hybridMultilevel"/>
    <w:tmpl w:val="D5EAEA9A"/>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6320E00"/>
    <w:multiLevelType w:val="hybridMultilevel"/>
    <w:tmpl w:val="A80A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77616E"/>
    <w:multiLevelType w:val="hybridMultilevel"/>
    <w:tmpl w:val="1DC680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45D6884"/>
    <w:multiLevelType w:val="hybridMultilevel"/>
    <w:tmpl w:val="DB586D44"/>
    <w:lvl w:ilvl="0" w:tplc="48090005">
      <w:start w:val="1"/>
      <w:numFmt w:val="bullet"/>
      <w:lvlText w:val=""/>
      <w:lvlJc w:val="left"/>
      <w:pPr>
        <w:ind w:left="1492" w:hanging="360"/>
      </w:pPr>
      <w:rPr>
        <w:rFonts w:ascii="Wingdings" w:hAnsi="Wingdings" w:hint="default"/>
      </w:rPr>
    </w:lvl>
    <w:lvl w:ilvl="1" w:tplc="48090003" w:tentative="1">
      <w:start w:val="1"/>
      <w:numFmt w:val="bullet"/>
      <w:lvlText w:val="o"/>
      <w:lvlJc w:val="left"/>
      <w:pPr>
        <w:ind w:left="2212" w:hanging="360"/>
      </w:pPr>
      <w:rPr>
        <w:rFonts w:ascii="Courier New" w:hAnsi="Courier New" w:cs="Courier New" w:hint="default"/>
      </w:rPr>
    </w:lvl>
    <w:lvl w:ilvl="2" w:tplc="48090005" w:tentative="1">
      <w:start w:val="1"/>
      <w:numFmt w:val="bullet"/>
      <w:lvlText w:val=""/>
      <w:lvlJc w:val="left"/>
      <w:pPr>
        <w:ind w:left="2932" w:hanging="360"/>
      </w:pPr>
      <w:rPr>
        <w:rFonts w:ascii="Wingdings" w:hAnsi="Wingdings" w:hint="default"/>
      </w:rPr>
    </w:lvl>
    <w:lvl w:ilvl="3" w:tplc="48090001" w:tentative="1">
      <w:start w:val="1"/>
      <w:numFmt w:val="bullet"/>
      <w:lvlText w:val=""/>
      <w:lvlJc w:val="left"/>
      <w:pPr>
        <w:ind w:left="3652" w:hanging="360"/>
      </w:pPr>
      <w:rPr>
        <w:rFonts w:ascii="Symbol" w:hAnsi="Symbol" w:hint="default"/>
      </w:rPr>
    </w:lvl>
    <w:lvl w:ilvl="4" w:tplc="48090003" w:tentative="1">
      <w:start w:val="1"/>
      <w:numFmt w:val="bullet"/>
      <w:lvlText w:val="o"/>
      <w:lvlJc w:val="left"/>
      <w:pPr>
        <w:ind w:left="4372" w:hanging="360"/>
      </w:pPr>
      <w:rPr>
        <w:rFonts w:ascii="Courier New" w:hAnsi="Courier New" w:cs="Courier New" w:hint="default"/>
      </w:rPr>
    </w:lvl>
    <w:lvl w:ilvl="5" w:tplc="48090005" w:tentative="1">
      <w:start w:val="1"/>
      <w:numFmt w:val="bullet"/>
      <w:lvlText w:val=""/>
      <w:lvlJc w:val="left"/>
      <w:pPr>
        <w:ind w:left="5092" w:hanging="360"/>
      </w:pPr>
      <w:rPr>
        <w:rFonts w:ascii="Wingdings" w:hAnsi="Wingdings" w:hint="default"/>
      </w:rPr>
    </w:lvl>
    <w:lvl w:ilvl="6" w:tplc="48090001" w:tentative="1">
      <w:start w:val="1"/>
      <w:numFmt w:val="bullet"/>
      <w:lvlText w:val=""/>
      <w:lvlJc w:val="left"/>
      <w:pPr>
        <w:ind w:left="5812" w:hanging="360"/>
      </w:pPr>
      <w:rPr>
        <w:rFonts w:ascii="Symbol" w:hAnsi="Symbol" w:hint="default"/>
      </w:rPr>
    </w:lvl>
    <w:lvl w:ilvl="7" w:tplc="48090003" w:tentative="1">
      <w:start w:val="1"/>
      <w:numFmt w:val="bullet"/>
      <w:lvlText w:val="o"/>
      <w:lvlJc w:val="left"/>
      <w:pPr>
        <w:ind w:left="6532" w:hanging="360"/>
      </w:pPr>
      <w:rPr>
        <w:rFonts w:ascii="Courier New" w:hAnsi="Courier New" w:cs="Courier New" w:hint="default"/>
      </w:rPr>
    </w:lvl>
    <w:lvl w:ilvl="8" w:tplc="48090005" w:tentative="1">
      <w:start w:val="1"/>
      <w:numFmt w:val="bullet"/>
      <w:lvlText w:val=""/>
      <w:lvlJc w:val="left"/>
      <w:pPr>
        <w:ind w:left="7252" w:hanging="360"/>
      </w:pPr>
      <w:rPr>
        <w:rFonts w:ascii="Wingdings" w:hAnsi="Wingdings" w:hint="default"/>
      </w:rPr>
    </w:lvl>
  </w:abstractNum>
  <w:abstractNum w:abstractNumId="23" w15:restartNumberingAfterBreak="0">
    <w:nsid w:val="789A7B74"/>
    <w:multiLevelType w:val="multilevel"/>
    <w:tmpl w:val="1E52B1EC"/>
    <w:lvl w:ilvl="0">
      <w:start w:val="1"/>
      <w:numFmt w:val="decimal"/>
      <w:lvlText w:val="%1."/>
      <w:lvlJc w:val="left"/>
      <w:pPr>
        <w:ind w:left="839" w:hanging="720"/>
      </w:pPr>
      <w:rPr>
        <w:rFonts w:ascii="Verdana" w:eastAsia="Verdana" w:hAnsi="Verdana" w:cs="Verdana" w:hint="default"/>
        <w:b/>
        <w:bCs/>
        <w:w w:val="100"/>
        <w:sz w:val="20"/>
        <w:szCs w:val="20"/>
      </w:rPr>
    </w:lvl>
    <w:lvl w:ilvl="1">
      <w:start w:val="1"/>
      <w:numFmt w:val="decimal"/>
      <w:lvlText w:val="%1.%2"/>
      <w:lvlJc w:val="left"/>
      <w:pPr>
        <w:ind w:left="840" w:hanging="721"/>
      </w:pPr>
      <w:rPr>
        <w:rFonts w:hint="default"/>
        <w:spacing w:val="-2"/>
        <w:w w:val="100"/>
      </w:rPr>
    </w:lvl>
    <w:lvl w:ilvl="2">
      <w:start w:val="1"/>
      <w:numFmt w:val="lowerRoman"/>
      <w:lvlText w:val="(%3)"/>
      <w:lvlJc w:val="left"/>
      <w:pPr>
        <w:ind w:left="1550" w:hanging="721"/>
      </w:pPr>
      <w:rPr>
        <w:rFonts w:ascii="Verdana" w:eastAsia="Verdana" w:hAnsi="Verdana" w:cs="Verdana" w:hint="default"/>
        <w:spacing w:val="-1"/>
        <w:w w:val="100"/>
        <w:sz w:val="20"/>
        <w:szCs w:val="20"/>
      </w:rPr>
    </w:lvl>
    <w:lvl w:ilvl="3">
      <w:numFmt w:val="bullet"/>
      <w:lvlText w:val="•"/>
      <w:lvlJc w:val="left"/>
      <w:pPr>
        <w:ind w:left="1560" w:hanging="721"/>
      </w:pPr>
      <w:rPr>
        <w:rFonts w:hint="default"/>
      </w:rPr>
    </w:lvl>
    <w:lvl w:ilvl="4">
      <w:numFmt w:val="bullet"/>
      <w:lvlText w:val="•"/>
      <w:lvlJc w:val="left"/>
      <w:pPr>
        <w:ind w:left="2786" w:hanging="721"/>
      </w:pPr>
      <w:rPr>
        <w:rFonts w:hint="default"/>
      </w:rPr>
    </w:lvl>
    <w:lvl w:ilvl="5">
      <w:numFmt w:val="bullet"/>
      <w:lvlText w:val="•"/>
      <w:lvlJc w:val="left"/>
      <w:pPr>
        <w:ind w:left="4012" w:hanging="721"/>
      </w:pPr>
      <w:rPr>
        <w:rFonts w:hint="default"/>
      </w:rPr>
    </w:lvl>
    <w:lvl w:ilvl="6">
      <w:numFmt w:val="bullet"/>
      <w:lvlText w:val="•"/>
      <w:lvlJc w:val="left"/>
      <w:pPr>
        <w:ind w:left="5238" w:hanging="721"/>
      </w:pPr>
      <w:rPr>
        <w:rFonts w:hint="default"/>
      </w:rPr>
    </w:lvl>
    <w:lvl w:ilvl="7">
      <w:numFmt w:val="bullet"/>
      <w:lvlText w:val="•"/>
      <w:lvlJc w:val="left"/>
      <w:pPr>
        <w:ind w:left="6465" w:hanging="721"/>
      </w:pPr>
      <w:rPr>
        <w:rFonts w:hint="default"/>
      </w:rPr>
    </w:lvl>
    <w:lvl w:ilvl="8">
      <w:numFmt w:val="bullet"/>
      <w:lvlText w:val="•"/>
      <w:lvlJc w:val="left"/>
      <w:pPr>
        <w:ind w:left="7691" w:hanging="721"/>
      </w:pPr>
      <w:rPr>
        <w:rFonts w:hint="default"/>
      </w:rPr>
    </w:lvl>
  </w:abstractNum>
  <w:num w:numId="1" w16cid:durableId="2137719218">
    <w:abstractNumId w:val="20"/>
  </w:num>
  <w:num w:numId="2" w16cid:durableId="2101294131">
    <w:abstractNumId w:val="8"/>
  </w:num>
  <w:num w:numId="3" w16cid:durableId="2111848696">
    <w:abstractNumId w:val="0"/>
  </w:num>
  <w:num w:numId="4" w16cid:durableId="1199319948">
    <w:abstractNumId w:val="10"/>
  </w:num>
  <w:num w:numId="5" w16cid:durableId="1209606698">
    <w:abstractNumId w:val="12"/>
  </w:num>
  <w:num w:numId="6" w16cid:durableId="2041663577">
    <w:abstractNumId w:val="18"/>
  </w:num>
  <w:num w:numId="7" w16cid:durableId="363754186">
    <w:abstractNumId w:val="2"/>
  </w:num>
  <w:num w:numId="8" w16cid:durableId="745420239">
    <w:abstractNumId w:val="13"/>
  </w:num>
  <w:num w:numId="9" w16cid:durableId="1097336100">
    <w:abstractNumId w:val="16"/>
  </w:num>
  <w:num w:numId="10" w16cid:durableId="1067803929">
    <w:abstractNumId w:val="4"/>
  </w:num>
  <w:num w:numId="11" w16cid:durableId="1026256229">
    <w:abstractNumId w:val="7"/>
  </w:num>
  <w:num w:numId="12" w16cid:durableId="258373360">
    <w:abstractNumId w:val="23"/>
  </w:num>
  <w:num w:numId="13" w16cid:durableId="853570667">
    <w:abstractNumId w:val="21"/>
  </w:num>
  <w:num w:numId="14" w16cid:durableId="29186439">
    <w:abstractNumId w:val="11"/>
  </w:num>
  <w:num w:numId="15" w16cid:durableId="55443706">
    <w:abstractNumId w:val="19"/>
  </w:num>
  <w:num w:numId="16" w16cid:durableId="390660257">
    <w:abstractNumId w:val="5"/>
  </w:num>
  <w:num w:numId="17" w16cid:durableId="616838504">
    <w:abstractNumId w:val="15"/>
  </w:num>
  <w:num w:numId="18" w16cid:durableId="1607691776">
    <w:abstractNumId w:val="14"/>
  </w:num>
  <w:num w:numId="19" w16cid:durableId="95294932">
    <w:abstractNumId w:val="9"/>
  </w:num>
  <w:num w:numId="20" w16cid:durableId="2104639596">
    <w:abstractNumId w:val="17"/>
  </w:num>
  <w:num w:numId="21" w16cid:durableId="2002542301">
    <w:abstractNumId w:val="1"/>
  </w:num>
  <w:num w:numId="22" w16cid:durableId="696735304">
    <w:abstractNumId w:val="3"/>
  </w:num>
  <w:num w:numId="23" w16cid:durableId="1378581125">
    <w:abstractNumId w:val="6"/>
  </w:num>
  <w:num w:numId="24" w16cid:durableId="7650340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80"/>
    <w:rsid w:val="00002798"/>
    <w:rsid w:val="0001403D"/>
    <w:rsid w:val="0002167A"/>
    <w:rsid w:val="00023A1A"/>
    <w:rsid w:val="00024470"/>
    <w:rsid w:val="0002618E"/>
    <w:rsid w:val="00042595"/>
    <w:rsid w:val="00042F85"/>
    <w:rsid w:val="00043F72"/>
    <w:rsid w:val="000463EE"/>
    <w:rsid w:val="00060AD7"/>
    <w:rsid w:val="00060C13"/>
    <w:rsid w:val="000611A0"/>
    <w:rsid w:val="00063E59"/>
    <w:rsid w:val="00084D2A"/>
    <w:rsid w:val="000908CF"/>
    <w:rsid w:val="00092B74"/>
    <w:rsid w:val="00094559"/>
    <w:rsid w:val="00095EAC"/>
    <w:rsid w:val="00095FE6"/>
    <w:rsid w:val="000A1B64"/>
    <w:rsid w:val="000A2808"/>
    <w:rsid w:val="000A5A2E"/>
    <w:rsid w:val="000A5D12"/>
    <w:rsid w:val="000B1EB4"/>
    <w:rsid w:val="000C3A87"/>
    <w:rsid w:val="000D0035"/>
    <w:rsid w:val="000E4558"/>
    <w:rsid w:val="00100997"/>
    <w:rsid w:val="001113C9"/>
    <w:rsid w:val="001153C6"/>
    <w:rsid w:val="001228C0"/>
    <w:rsid w:val="00146232"/>
    <w:rsid w:val="00174E2D"/>
    <w:rsid w:val="001770A2"/>
    <w:rsid w:val="00193FE3"/>
    <w:rsid w:val="001B084F"/>
    <w:rsid w:val="001B37E0"/>
    <w:rsid w:val="001B3A34"/>
    <w:rsid w:val="001E251E"/>
    <w:rsid w:val="001E6372"/>
    <w:rsid w:val="001F1A49"/>
    <w:rsid w:val="001F1EC4"/>
    <w:rsid w:val="001F7619"/>
    <w:rsid w:val="002039CB"/>
    <w:rsid w:val="00205315"/>
    <w:rsid w:val="0023516B"/>
    <w:rsid w:val="002409F2"/>
    <w:rsid w:val="00246930"/>
    <w:rsid w:val="00250ED3"/>
    <w:rsid w:val="00251A05"/>
    <w:rsid w:val="00254A01"/>
    <w:rsid w:val="0026331D"/>
    <w:rsid w:val="002655A4"/>
    <w:rsid w:val="002657FD"/>
    <w:rsid w:val="00272D77"/>
    <w:rsid w:val="00273DFD"/>
    <w:rsid w:val="00277CDC"/>
    <w:rsid w:val="00283DC7"/>
    <w:rsid w:val="00287356"/>
    <w:rsid w:val="00296897"/>
    <w:rsid w:val="00297355"/>
    <w:rsid w:val="002B4C0F"/>
    <w:rsid w:val="002C1DA9"/>
    <w:rsid w:val="002C5295"/>
    <w:rsid w:val="002D091E"/>
    <w:rsid w:val="002D3E0C"/>
    <w:rsid w:val="002D7319"/>
    <w:rsid w:val="002D7712"/>
    <w:rsid w:val="002E0ADF"/>
    <w:rsid w:val="002E0B0F"/>
    <w:rsid w:val="002E3CFC"/>
    <w:rsid w:val="002E4A81"/>
    <w:rsid w:val="002F0FB3"/>
    <w:rsid w:val="002F72C0"/>
    <w:rsid w:val="00301912"/>
    <w:rsid w:val="00302640"/>
    <w:rsid w:val="00302669"/>
    <w:rsid w:val="003053E9"/>
    <w:rsid w:val="00312AAF"/>
    <w:rsid w:val="00314433"/>
    <w:rsid w:val="00320DA5"/>
    <w:rsid w:val="00321020"/>
    <w:rsid w:val="003219FE"/>
    <w:rsid w:val="00323196"/>
    <w:rsid w:val="00327ADF"/>
    <w:rsid w:val="00331D6A"/>
    <w:rsid w:val="003417E6"/>
    <w:rsid w:val="00350D47"/>
    <w:rsid w:val="00364D6A"/>
    <w:rsid w:val="0037079F"/>
    <w:rsid w:val="00371477"/>
    <w:rsid w:val="00382862"/>
    <w:rsid w:val="00384938"/>
    <w:rsid w:val="00394EAA"/>
    <w:rsid w:val="003B2A78"/>
    <w:rsid w:val="003B4012"/>
    <w:rsid w:val="003C1D95"/>
    <w:rsid w:val="003C3321"/>
    <w:rsid w:val="003D05A2"/>
    <w:rsid w:val="003D13BD"/>
    <w:rsid w:val="003E000D"/>
    <w:rsid w:val="003E06FE"/>
    <w:rsid w:val="003E5F26"/>
    <w:rsid w:val="003F6AD3"/>
    <w:rsid w:val="00401080"/>
    <w:rsid w:val="0040267E"/>
    <w:rsid w:val="004028D4"/>
    <w:rsid w:val="004054FC"/>
    <w:rsid w:val="00415D25"/>
    <w:rsid w:val="00416D66"/>
    <w:rsid w:val="0044185B"/>
    <w:rsid w:val="00441BD0"/>
    <w:rsid w:val="00444B66"/>
    <w:rsid w:val="00455A6D"/>
    <w:rsid w:val="004573E7"/>
    <w:rsid w:val="0047364B"/>
    <w:rsid w:val="004753A2"/>
    <w:rsid w:val="00485E2B"/>
    <w:rsid w:val="00493418"/>
    <w:rsid w:val="004955D0"/>
    <w:rsid w:val="00495881"/>
    <w:rsid w:val="004D2705"/>
    <w:rsid w:val="004D7F2F"/>
    <w:rsid w:val="004E19C5"/>
    <w:rsid w:val="004E35D8"/>
    <w:rsid w:val="004E4A5E"/>
    <w:rsid w:val="004F0CED"/>
    <w:rsid w:val="004F14DA"/>
    <w:rsid w:val="004F299A"/>
    <w:rsid w:val="00512081"/>
    <w:rsid w:val="00530CD5"/>
    <w:rsid w:val="00545FA0"/>
    <w:rsid w:val="00546025"/>
    <w:rsid w:val="00547C94"/>
    <w:rsid w:val="00561351"/>
    <w:rsid w:val="00565968"/>
    <w:rsid w:val="00566137"/>
    <w:rsid w:val="005661F2"/>
    <w:rsid w:val="005778F4"/>
    <w:rsid w:val="00595FB4"/>
    <w:rsid w:val="00597639"/>
    <w:rsid w:val="005B07D5"/>
    <w:rsid w:val="005B178F"/>
    <w:rsid w:val="005C1C90"/>
    <w:rsid w:val="005C32FE"/>
    <w:rsid w:val="005D32D0"/>
    <w:rsid w:val="005D4D69"/>
    <w:rsid w:val="005D7ADE"/>
    <w:rsid w:val="005E4823"/>
    <w:rsid w:val="00610616"/>
    <w:rsid w:val="00614A3E"/>
    <w:rsid w:val="006264BC"/>
    <w:rsid w:val="006306FC"/>
    <w:rsid w:val="006348FC"/>
    <w:rsid w:val="00635DF3"/>
    <w:rsid w:val="006366B0"/>
    <w:rsid w:val="0064615C"/>
    <w:rsid w:val="006519E1"/>
    <w:rsid w:val="00651AE7"/>
    <w:rsid w:val="00653216"/>
    <w:rsid w:val="00655B3A"/>
    <w:rsid w:val="006644BC"/>
    <w:rsid w:val="006804DE"/>
    <w:rsid w:val="006833BE"/>
    <w:rsid w:val="00685661"/>
    <w:rsid w:val="00692DA0"/>
    <w:rsid w:val="00693354"/>
    <w:rsid w:val="006A358B"/>
    <w:rsid w:val="006A5433"/>
    <w:rsid w:val="006C27CF"/>
    <w:rsid w:val="006C4DAA"/>
    <w:rsid w:val="006D4EA5"/>
    <w:rsid w:val="006E67AE"/>
    <w:rsid w:val="006F27AF"/>
    <w:rsid w:val="007034B6"/>
    <w:rsid w:val="007170E3"/>
    <w:rsid w:val="007231A1"/>
    <w:rsid w:val="0072705D"/>
    <w:rsid w:val="00733729"/>
    <w:rsid w:val="00752A1D"/>
    <w:rsid w:val="0075439F"/>
    <w:rsid w:val="00763006"/>
    <w:rsid w:val="007639FC"/>
    <w:rsid w:val="007744C9"/>
    <w:rsid w:val="007806A4"/>
    <w:rsid w:val="007819EF"/>
    <w:rsid w:val="00795BFA"/>
    <w:rsid w:val="007B05C0"/>
    <w:rsid w:val="007B28E6"/>
    <w:rsid w:val="007B3066"/>
    <w:rsid w:val="007C1975"/>
    <w:rsid w:val="007C5F0F"/>
    <w:rsid w:val="007D066C"/>
    <w:rsid w:val="007F0860"/>
    <w:rsid w:val="007F330B"/>
    <w:rsid w:val="007F5852"/>
    <w:rsid w:val="00800D46"/>
    <w:rsid w:val="00815856"/>
    <w:rsid w:val="00825D46"/>
    <w:rsid w:val="00826A99"/>
    <w:rsid w:val="00826D93"/>
    <w:rsid w:val="00832EEF"/>
    <w:rsid w:val="00834390"/>
    <w:rsid w:val="00834732"/>
    <w:rsid w:val="00840283"/>
    <w:rsid w:val="0085226D"/>
    <w:rsid w:val="00853549"/>
    <w:rsid w:val="0085412D"/>
    <w:rsid w:val="00855FA7"/>
    <w:rsid w:val="00861BE6"/>
    <w:rsid w:val="0086218E"/>
    <w:rsid w:val="00867E6A"/>
    <w:rsid w:val="00876C3B"/>
    <w:rsid w:val="00882874"/>
    <w:rsid w:val="008847B0"/>
    <w:rsid w:val="008B0733"/>
    <w:rsid w:val="008B360D"/>
    <w:rsid w:val="008B4770"/>
    <w:rsid w:val="008C22D7"/>
    <w:rsid w:val="008C7DB1"/>
    <w:rsid w:val="008D109B"/>
    <w:rsid w:val="008D7C5B"/>
    <w:rsid w:val="008E29F4"/>
    <w:rsid w:val="0090324C"/>
    <w:rsid w:val="009228D5"/>
    <w:rsid w:val="009400B2"/>
    <w:rsid w:val="0094337B"/>
    <w:rsid w:val="00943389"/>
    <w:rsid w:val="0094432E"/>
    <w:rsid w:val="009511B7"/>
    <w:rsid w:val="00954189"/>
    <w:rsid w:val="00954A95"/>
    <w:rsid w:val="009623C3"/>
    <w:rsid w:val="00972AFD"/>
    <w:rsid w:val="00973E88"/>
    <w:rsid w:val="00975EA9"/>
    <w:rsid w:val="0098382D"/>
    <w:rsid w:val="0099175A"/>
    <w:rsid w:val="00995C43"/>
    <w:rsid w:val="009A278B"/>
    <w:rsid w:val="009A4E54"/>
    <w:rsid w:val="009A753D"/>
    <w:rsid w:val="009B2B52"/>
    <w:rsid w:val="009B5C83"/>
    <w:rsid w:val="009B7966"/>
    <w:rsid w:val="009D1194"/>
    <w:rsid w:val="009D51FB"/>
    <w:rsid w:val="009E07A6"/>
    <w:rsid w:val="009E7E86"/>
    <w:rsid w:val="009F4E1F"/>
    <w:rsid w:val="009F4EBC"/>
    <w:rsid w:val="00A011B3"/>
    <w:rsid w:val="00A01DE7"/>
    <w:rsid w:val="00A06601"/>
    <w:rsid w:val="00A13EA8"/>
    <w:rsid w:val="00A15167"/>
    <w:rsid w:val="00A202F4"/>
    <w:rsid w:val="00A21D07"/>
    <w:rsid w:val="00A3275B"/>
    <w:rsid w:val="00A335EC"/>
    <w:rsid w:val="00A36A9A"/>
    <w:rsid w:val="00A404D3"/>
    <w:rsid w:val="00A44F8E"/>
    <w:rsid w:val="00A47D83"/>
    <w:rsid w:val="00A502FA"/>
    <w:rsid w:val="00A54B38"/>
    <w:rsid w:val="00A57B2A"/>
    <w:rsid w:val="00A61BB6"/>
    <w:rsid w:val="00A64A50"/>
    <w:rsid w:val="00A81945"/>
    <w:rsid w:val="00A82963"/>
    <w:rsid w:val="00A90593"/>
    <w:rsid w:val="00A9106C"/>
    <w:rsid w:val="00A93C32"/>
    <w:rsid w:val="00AA1F80"/>
    <w:rsid w:val="00AA51D1"/>
    <w:rsid w:val="00AA713E"/>
    <w:rsid w:val="00AB37CF"/>
    <w:rsid w:val="00AB393E"/>
    <w:rsid w:val="00AB3D81"/>
    <w:rsid w:val="00AB76F6"/>
    <w:rsid w:val="00AC4380"/>
    <w:rsid w:val="00AD66A7"/>
    <w:rsid w:val="00AF1309"/>
    <w:rsid w:val="00AF5002"/>
    <w:rsid w:val="00B127AD"/>
    <w:rsid w:val="00B1551B"/>
    <w:rsid w:val="00B168FA"/>
    <w:rsid w:val="00B24C80"/>
    <w:rsid w:val="00B27251"/>
    <w:rsid w:val="00B31FD5"/>
    <w:rsid w:val="00B35228"/>
    <w:rsid w:val="00B37D8C"/>
    <w:rsid w:val="00B428D1"/>
    <w:rsid w:val="00B454E3"/>
    <w:rsid w:val="00B47ECB"/>
    <w:rsid w:val="00B53EF3"/>
    <w:rsid w:val="00B61637"/>
    <w:rsid w:val="00B64AC2"/>
    <w:rsid w:val="00B655A3"/>
    <w:rsid w:val="00B805D3"/>
    <w:rsid w:val="00B93637"/>
    <w:rsid w:val="00BA4EE7"/>
    <w:rsid w:val="00BA7827"/>
    <w:rsid w:val="00BC1DD0"/>
    <w:rsid w:val="00BC2512"/>
    <w:rsid w:val="00BC75FE"/>
    <w:rsid w:val="00BC7FC3"/>
    <w:rsid w:val="00BD18EA"/>
    <w:rsid w:val="00BD681D"/>
    <w:rsid w:val="00BE6398"/>
    <w:rsid w:val="00BF05B6"/>
    <w:rsid w:val="00BF43BA"/>
    <w:rsid w:val="00C06880"/>
    <w:rsid w:val="00C149B1"/>
    <w:rsid w:val="00C15AEC"/>
    <w:rsid w:val="00C17915"/>
    <w:rsid w:val="00C2108B"/>
    <w:rsid w:val="00C32B31"/>
    <w:rsid w:val="00C3734F"/>
    <w:rsid w:val="00C37835"/>
    <w:rsid w:val="00C41A23"/>
    <w:rsid w:val="00C56F94"/>
    <w:rsid w:val="00C6198C"/>
    <w:rsid w:val="00C71718"/>
    <w:rsid w:val="00C71A49"/>
    <w:rsid w:val="00C75BF6"/>
    <w:rsid w:val="00C763DC"/>
    <w:rsid w:val="00C84F1B"/>
    <w:rsid w:val="00C92D5C"/>
    <w:rsid w:val="00C936EC"/>
    <w:rsid w:val="00C9458F"/>
    <w:rsid w:val="00CA487D"/>
    <w:rsid w:val="00CB00DE"/>
    <w:rsid w:val="00CB318F"/>
    <w:rsid w:val="00CB58A1"/>
    <w:rsid w:val="00CC1D20"/>
    <w:rsid w:val="00CF5197"/>
    <w:rsid w:val="00D01DE9"/>
    <w:rsid w:val="00D162A0"/>
    <w:rsid w:val="00D1655B"/>
    <w:rsid w:val="00D22F26"/>
    <w:rsid w:val="00D25179"/>
    <w:rsid w:val="00D304B6"/>
    <w:rsid w:val="00D34081"/>
    <w:rsid w:val="00D377C3"/>
    <w:rsid w:val="00D42411"/>
    <w:rsid w:val="00D44CD9"/>
    <w:rsid w:val="00D53ADD"/>
    <w:rsid w:val="00D54FC2"/>
    <w:rsid w:val="00D600BC"/>
    <w:rsid w:val="00D814DC"/>
    <w:rsid w:val="00D8699A"/>
    <w:rsid w:val="00D91E2B"/>
    <w:rsid w:val="00D922B8"/>
    <w:rsid w:val="00D95D42"/>
    <w:rsid w:val="00DA65F3"/>
    <w:rsid w:val="00DB3C97"/>
    <w:rsid w:val="00DB74A5"/>
    <w:rsid w:val="00DC014B"/>
    <w:rsid w:val="00DC1878"/>
    <w:rsid w:val="00DD41B2"/>
    <w:rsid w:val="00DD4C30"/>
    <w:rsid w:val="00DD4CED"/>
    <w:rsid w:val="00DE1F82"/>
    <w:rsid w:val="00DE2A93"/>
    <w:rsid w:val="00DE7DFF"/>
    <w:rsid w:val="00DF0F55"/>
    <w:rsid w:val="00DF5904"/>
    <w:rsid w:val="00DF7C57"/>
    <w:rsid w:val="00E0040E"/>
    <w:rsid w:val="00E00427"/>
    <w:rsid w:val="00E076D6"/>
    <w:rsid w:val="00E146F0"/>
    <w:rsid w:val="00E148FB"/>
    <w:rsid w:val="00E22CF8"/>
    <w:rsid w:val="00E22FD4"/>
    <w:rsid w:val="00E260AA"/>
    <w:rsid w:val="00E302AF"/>
    <w:rsid w:val="00E34506"/>
    <w:rsid w:val="00E37BE7"/>
    <w:rsid w:val="00E5124E"/>
    <w:rsid w:val="00E529AA"/>
    <w:rsid w:val="00E52AD9"/>
    <w:rsid w:val="00E53AD6"/>
    <w:rsid w:val="00E57801"/>
    <w:rsid w:val="00E72E2A"/>
    <w:rsid w:val="00E7628B"/>
    <w:rsid w:val="00E80E15"/>
    <w:rsid w:val="00E94BBC"/>
    <w:rsid w:val="00EB125C"/>
    <w:rsid w:val="00EB178E"/>
    <w:rsid w:val="00EB4C75"/>
    <w:rsid w:val="00EB5252"/>
    <w:rsid w:val="00EC6D66"/>
    <w:rsid w:val="00ED0BEE"/>
    <w:rsid w:val="00EF66E6"/>
    <w:rsid w:val="00F1101A"/>
    <w:rsid w:val="00F13EEE"/>
    <w:rsid w:val="00F16830"/>
    <w:rsid w:val="00F17B83"/>
    <w:rsid w:val="00F224B5"/>
    <w:rsid w:val="00F268E5"/>
    <w:rsid w:val="00F30464"/>
    <w:rsid w:val="00F314E6"/>
    <w:rsid w:val="00F44A45"/>
    <w:rsid w:val="00F45751"/>
    <w:rsid w:val="00F51BD5"/>
    <w:rsid w:val="00F70E8A"/>
    <w:rsid w:val="00F73FD9"/>
    <w:rsid w:val="00F90DB9"/>
    <w:rsid w:val="00F91EB1"/>
    <w:rsid w:val="00FC35A9"/>
    <w:rsid w:val="00FC74F5"/>
    <w:rsid w:val="00FD0349"/>
    <w:rsid w:val="00FD5671"/>
    <w:rsid w:val="00FE2B7B"/>
    <w:rsid w:val="00FF1D14"/>
    <w:rsid w:val="00FF2571"/>
    <w:rsid w:val="00FF29C2"/>
    <w:rsid w:val="00FF6DC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D81B6"/>
  <w15:chartTrackingRefBased/>
  <w15:docId w15:val="{9E38B75D-D311-4DB5-9290-A64D5AA7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ADF"/>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6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1F80"/>
    <w:rPr>
      <w:rFonts w:ascii="Tahoma" w:hAnsi="Tahoma" w:cs="Tahoma"/>
      <w:sz w:val="16"/>
      <w:szCs w:val="16"/>
    </w:rPr>
  </w:style>
  <w:style w:type="paragraph" w:styleId="Header">
    <w:name w:val="header"/>
    <w:basedOn w:val="Normal"/>
    <w:link w:val="HeaderChar"/>
    <w:uiPriority w:val="99"/>
    <w:rsid w:val="00595FB4"/>
    <w:pPr>
      <w:tabs>
        <w:tab w:val="center" w:pos="4680"/>
        <w:tab w:val="right" w:pos="9360"/>
      </w:tabs>
    </w:pPr>
  </w:style>
  <w:style w:type="character" w:customStyle="1" w:styleId="HeaderChar">
    <w:name w:val="Header Char"/>
    <w:link w:val="Header"/>
    <w:uiPriority w:val="99"/>
    <w:rsid w:val="00595FB4"/>
    <w:rPr>
      <w:sz w:val="24"/>
      <w:szCs w:val="24"/>
    </w:rPr>
  </w:style>
  <w:style w:type="paragraph" w:styleId="Footer">
    <w:name w:val="footer"/>
    <w:basedOn w:val="Normal"/>
    <w:link w:val="FooterChar"/>
    <w:uiPriority w:val="99"/>
    <w:rsid w:val="00595FB4"/>
    <w:pPr>
      <w:tabs>
        <w:tab w:val="center" w:pos="4680"/>
        <w:tab w:val="right" w:pos="9360"/>
      </w:tabs>
    </w:pPr>
  </w:style>
  <w:style w:type="character" w:customStyle="1" w:styleId="FooterChar">
    <w:name w:val="Footer Char"/>
    <w:link w:val="Footer"/>
    <w:uiPriority w:val="99"/>
    <w:rsid w:val="00595FB4"/>
    <w:rPr>
      <w:sz w:val="24"/>
      <w:szCs w:val="24"/>
    </w:rPr>
  </w:style>
  <w:style w:type="paragraph" w:customStyle="1" w:styleId="Default">
    <w:name w:val="Default"/>
    <w:rsid w:val="00384938"/>
    <w:pPr>
      <w:autoSpaceDE w:val="0"/>
      <w:autoSpaceDN w:val="0"/>
      <w:adjustRightInd w:val="0"/>
    </w:pPr>
    <w:rPr>
      <w:rFonts w:ascii="Arial" w:hAnsi="Arial" w:cs="Arial"/>
      <w:color w:val="000000"/>
      <w:sz w:val="24"/>
      <w:szCs w:val="24"/>
      <w:lang w:val="en-US" w:eastAsia="zh-CN"/>
    </w:rPr>
  </w:style>
  <w:style w:type="character" w:styleId="Hyperlink">
    <w:name w:val="Hyperlink"/>
    <w:uiPriority w:val="99"/>
    <w:unhideWhenUsed/>
    <w:rsid w:val="00D8699A"/>
    <w:rPr>
      <w:color w:val="0000FF"/>
      <w:u w:val="single"/>
    </w:rPr>
  </w:style>
  <w:style w:type="character" w:styleId="FollowedHyperlink">
    <w:name w:val="FollowedHyperlink"/>
    <w:rsid w:val="00063E59"/>
    <w:rPr>
      <w:color w:val="800080"/>
      <w:u w:val="single"/>
    </w:rPr>
  </w:style>
  <w:style w:type="paragraph" w:styleId="ListParagraph">
    <w:name w:val="List Paragraph"/>
    <w:basedOn w:val="Normal"/>
    <w:uiPriority w:val="1"/>
    <w:qFormat/>
    <w:rsid w:val="00023A1A"/>
    <w:pPr>
      <w:ind w:left="720"/>
      <w:contextualSpacing/>
    </w:pPr>
  </w:style>
  <w:style w:type="character" w:styleId="CommentReference">
    <w:name w:val="annotation reference"/>
    <w:basedOn w:val="DefaultParagraphFont"/>
    <w:rsid w:val="0023516B"/>
    <w:rPr>
      <w:sz w:val="16"/>
      <w:szCs w:val="16"/>
    </w:rPr>
  </w:style>
  <w:style w:type="paragraph" w:styleId="CommentText">
    <w:name w:val="annotation text"/>
    <w:basedOn w:val="Normal"/>
    <w:link w:val="CommentTextChar"/>
    <w:rsid w:val="0023516B"/>
    <w:rPr>
      <w:sz w:val="20"/>
      <w:szCs w:val="20"/>
    </w:rPr>
  </w:style>
  <w:style w:type="character" w:customStyle="1" w:styleId="CommentTextChar">
    <w:name w:val="Comment Text Char"/>
    <w:basedOn w:val="DefaultParagraphFont"/>
    <w:link w:val="CommentText"/>
    <w:rsid w:val="0023516B"/>
    <w:rPr>
      <w:lang w:val="en-US" w:eastAsia="zh-CN"/>
    </w:rPr>
  </w:style>
  <w:style w:type="paragraph" w:styleId="CommentSubject">
    <w:name w:val="annotation subject"/>
    <w:basedOn w:val="CommentText"/>
    <w:next w:val="CommentText"/>
    <w:link w:val="CommentSubjectChar"/>
    <w:rsid w:val="0023516B"/>
    <w:rPr>
      <w:b/>
      <w:bCs/>
    </w:rPr>
  </w:style>
  <w:style w:type="character" w:customStyle="1" w:styleId="CommentSubjectChar">
    <w:name w:val="Comment Subject Char"/>
    <w:basedOn w:val="CommentTextChar"/>
    <w:link w:val="CommentSubject"/>
    <w:rsid w:val="0023516B"/>
    <w:rPr>
      <w:b/>
      <w:bCs/>
      <w:lang w:val="en-US" w:eastAsia="zh-CN"/>
    </w:rPr>
  </w:style>
  <w:style w:type="paragraph" w:styleId="BodyText">
    <w:name w:val="Body Text"/>
    <w:basedOn w:val="Normal"/>
    <w:link w:val="BodyTextChar"/>
    <w:uiPriority w:val="1"/>
    <w:qFormat/>
    <w:rsid w:val="00BF43BA"/>
    <w:pPr>
      <w:widowControl w:val="0"/>
      <w:autoSpaceDE w:val="0"/>
      <w:autoSpaceDN w:val="0"/>
    </w:pPr>
    <w:rPr>
      <w:rFonts w:ascii="Verdana" w:eastAsia="Verdana" w:hAnsi="Verdana" w:cs="Verdana"/>
      <w:sz w:val="20"/>
      <w:szCs w:val="20"/>
      <w:lang w:eastAsia="en-US"/>
    </w:rPr>
  </w:style>
  <w:style w:type="character" w:customStyle="1" w:styleId="BodyTextChar">
    <w:name w:val="Body Text Char"/>
    <w:basedOn w:val="DefaultParagraphFont"/>
    <w:link w:val="BodyText"/>
    <w:uiPriority w:val="1"/>
    <w:rsid w:val="00BF43BA"/>
    <w:rPr>
      <w:rFonts w:ascii="Verdana" w:eastAsia="Verdana" w:hAnsi="Verdana" w:cs="Verdana"/>
      <w:lang w:val="en-US" w:eastAsia="en-US"/>
    </w:rPr>
  </w:style>
  <w:style w:type="paragraph" w:styleId="Revision">
    <w:name w:val="Revision"/>
    <w:hidden/>
    <w:uiPriority w:val="99"/>
    <w:semiHidden/>
    <w:rsid w:val="008B073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61620">
      <w:bodyDiv w:val="1"/>
      <w:marLeft w:val="0"/>
      <w:marRight w:val="0"/>
      <w:marTop w:val="0"/>
      <w:marBottom w:val="0"/>
      <w:divBdr>
        <w:top w:val="none" w:sz="0" w:space="0" w:color="auto"/>
        <w:left w:val="none" w:sz="0" w:space="0" w:color="auto"/>
        <w:bottom w:val="none" w:sz="0" w:space="0" w:color="auto"/>
        <w:right w:val="none" w:sz="0" w:space="0" w:color="auto"/>
      </w:divBdr>
    </w:div>
    <w:div w:id="718360975">
      <w:bodyDiv w:val="1"/>
      <w:marLeft w:val="0"/>
      <w:marRight w:val="0"/>
      <w:marTop w:val="0"/>
      <w:marBottom w:val="0"/>
      <w:divBdr>
        <w:top w:val="none" w:sz="0" w:space="0" w:color="auto"/>
        <w:left w:val="none" w:sz="0" w:space="0" w:color="auto"/>
        <w:bottom w:val="none" w:sz="0" w:space="0" w:color="auto"/>
        <w:right w:val="none" w:sz="0" w:space="0" w:color="auto"/>
      </w:divBdr>
    </w:div>
    <w:div w:id="965770585">
      <w:bodyDiv w:val="1"/>
      <w:marLeft w:val="0"/>
      <w:marRight w:val="0"/>
      <w:marTop w:val="0"/>
      <w:marBottom w:val="0"/>
      <w:divBdr>
        <w:top w:val="none" w:sz="0" w:space="0" w:color="auto"/>
        <w:left w:val="none" w:sz="0" w:space="0" w:color="auto"/>
        <w:bottom w:val="none" w:sz="0" w:space="0" w:color="auto"/>
        <w:right w:val="none" w:sz="0" w:space="0" w:color="auto"/>
      </w:divBdr>
    </w:div>
    <w:div w:id="1060404887">
      <w:bodyDiv w:val="1"/>
      <w:marLeft w:val="0"/>
      <w:marRight w:val="0"/>
      <w:marTop w:val="0"/>
      <w:marBottom w:val="0"/>
      <w:divBdr>
        <w:top w:val="none" w:sz="0" w:space="0" w:color="auto"/>
        <w:left w:val="none" w:sz="0" w:space="0" w:color="auto"/>
        <w:bottom w:val="none" w:sz="0" w:space="0" w:color="auto"/>
        <w:right w:val="none" w:sz="0" w:space="0" w:color="auto"/>
      </w:divBdr>
    </w:div>
    <w:div w:id="18265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nus.edu.s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hare.nus.edu.sg/opc/NUSpolicy/Shared%20Documents/NUS-Data-Mgt-Policy(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usit.nus.edu.sg/its/cceforms/i-want-to/report-an-inciden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nus.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58900B3C278E4BA2B613B854E846CC" ma:contentTypeVersion="0" ma:contentTypeDescription="Create a new document." ma:contentTypeScope="" ma:versionID="4e37d25d34f70012f27bccda42a0f8e7">
  <xsd:schema xmlns:xsd="http://www.w3.org/2001/XMLSchema" xmlns:xs="http://www.w3.org/2001/XMLSchema" xmlns:p="http://schemas.microsoft.com/office/2006/metadata/properties" xmlns:ns2="ab746546-882a-4606-9100-f5702c5503a2" targetNamespace="http://schemas.microsoft.com/office/2006/metadata/properties" ma:root="true" ma:fieldsID="bd040ea3e01bd6c4732a3396db02cdd5" ns2:_="">
    <xsd:import namespace="ab746546-882a-4606-9100-f5702c5503a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46546-882a-4606-9100-f5702c5503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b746546-882a-4606-9100-f5702c5503a2">EZQ5RJT444C4-2934-29572</_dlc_DocId>
    <_dlc_DocIdUrl xmlns="ab746546-882a-4606-9100-f5702c5503a2">
      <Url>https://share.nus.edu.sg/cce/eis/da/_layouts/DocIdRedir.aspx?ID=EZQ5RJT444C4-2934-29572</Url>
      <Description>EZQ5RJT444C4-2934-29572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D31FE-8796-4105-B353-CB117DDE333B}">
  <ds:schemaRefs>
    <ds:schemaRef ds:uri="http://schemas.microsoft.com/sharepoint/events"/>
  </ds:schemaRefs>
</ds:datastoreItem>
</file>

<file path=customXml/itemProps2.xml><?xml version="1.0" encoding="utf-8"?>
<ds:datastoreItem xmlns:ds="http://schemas.openxmlformats.org/officeDocument/2006/customXml" ds:itemID="{84AB8E49-57BE-4FAE-92D9-BE9AAF800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46546-882a-4606-9100-f5702c550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3DB87-0D27-4A0D-85F7-2BF37FD378F7}">
  <ds:schemaRefs>
    <ds:schemaRef ds:uri="http://schemas.microsoft.com/office/2006/metadata/properties"/>
    <ds:schemaRef ds:uri="http://schemas.microsoft.com/office/infopath/2007/PartnerControls"/>
    <ds:schemaRef ds:uri="ab746546-882a-4606-9100-f5702c5503a2"/>
  </ds:schemaRefs>
</ds:datastoreItem>
</file>

<file path=customXml/itemProps4.xml><?xml version="1.0" encoding="utf-8"?>
<ds:datastoreItem xmlns:ds="http://schemas.openxmlformats.org/officeDocument/2006/customXml" ds:itemID="{8563448F-37FF-462D-97FB-BF4FDA6E13EB}">
  <ds:schemaRefs>
    <ds:schemaRef ds:uri="http://schemas.microsoft.com/sharepoint/v3/contenttype/forms"/>
  </ds:schemaRefs>
</ds:datastoreItem>
</file>

<file path=customXml/itemProps5.xml><?xml version="1.0" encoding="utf-8"?>
<ds:datastoreItem xmlns:ds="http://schemas.openxmlformats.org/officeDocument/2006/customXml" ds:itemID="{BF0EF824-C217-4570-A8EC-D7444526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DATA MANAGEMENT – REPORTING LOSS OR LEAKEAGE OF UNIVERSITY DATA</vt:lpstr>
    </vt:vector>
  </TitlesOfParts>
  <Company>National University of Singapore</Company>
  <LinksUpToDate>false</LinksUpToDate>
  <CharactersWithSpaces>5923</CharactersWithSpaces>
  <SharedDoc>false</SharedDoc>
  <HLinks>
    <vt:vector size="12" baseType="variant">
      <vt:variant>
        <vt:i4>5177367</vt:i4>
      </vt:variant>
      <vt:variant>
        <vt:i4>3</vt:i4>
      </vt:variant>
      <vt:variant>
        <vt:i4>0</vt:i4>
      </vt:variant>
      <vt:variant>
        <vt:i4>5</vt:i4>
      </vt:variant>
      <vt:variant>
        <vt:lpwstr>https://inetapps.nus.edu.sg/comcen/security/protect-data/common-use-scenarios.html</vt:lpwstr>
      </vt:variant>
      <vt:variant>
        <vt:lpwstr>s1</vt:lpwstr>
      </vt:variant>
      <vt:variant>
        <vt:i4>6750331</vt:i4>
      </vt:variant>
      <vt:variant>
        <vt:i4>0</vt:i4>
      </vt:variant>
      <vt:variant>
        <vt:i4>0</vt:i4>
      </vt:variant>
      <vt:variant>
        <vt:i4>5</vt:i4>
      </vt:variant>
      <vt:variant>
        <vt:lpwstr>https://share.nus.edu.sg/opc/NUSpolicy/Shared Documents/NUS-Data-Mgt-Policy(1).pdf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MANAGEMENT – REPORTING LOSS OR LEAKEAGE OF UNIVERSITY DATA</dc:title>
  <dc:subject/>
  <dc:creator>NUS</dc:creator>
  <cp:keywords/>
  <cp:lastModifiedBy>Sui Hunn</cp:lastModifiedBy>
  <cp:revision>3</cp:revision>
  <cp:lastPrinted>2009-06-03T06:58:00Z</cp:lastPrinted>
  <dcterms:created xsi:type="dcterms:W3CDTF">2021-07-06T01:49:00Z</dcterms:created>
  <dcterms:modified xsi:type="dcterms:W3CDTF">2024-04-19T02:01:00Z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0648dbf5-ea70-4f08-a246-3977cd53aa5c</vt:lpwstr>
  </property>
  <property fmtid="{D5CDD505-2E9C-101B-9397-08002B2CF9AE}" pid="3" name="IsSavedOnce">
    <vt:lpwstr>IsSavedOnceTrue</vt:lpwstr>
  </property>
  <property fmtid="{D5CDD505-2E9C-101B-9397-08002B2CF9AE}" pid="4" name="ExistingClassification">
    <vt:lpwstr>NUS Restricted</vt:lpwstr>
  </property>
  <property fmtid="{D5CDD505-2E9C-101B-9397-08002B2CF9AE}" pid="5" name="ExistingHeaderFooter">
    <vt:lpwstr>None</vt:lpwstr>
  </property>
  <property fmtid="{D5CDD505-2E9C-101B-9397-08002B2CF9AE}" pid="6" name="_dlc_DocIdItemGuid">
    <vt:lpwstr>009be312-6d5b-4363-8094-3ae8fbe1e9ce</vt:lpwstr>
  </property>
  <property fmtid="{D5CDD505-2E9C-101B-9397-08002B2CF9AE}" pid="7" name="ContentTypeId">
    <vt:lpwstr>0x010100DF58900B3C278E4BA2B613B854E846CC</vt:lpwstr>
  </property>
  <property fmtid="{D5CDD505-2E9C-101B-9397-08002B2CF9AE}" pid="8" name="CLASSIFICATION">
    <vt:lpwstr>NUS Restricted</vt:lpwstr>
  </property>
  <property fmtid="{D5CDD505-2E9C-101B-9397-08002B2CF9AE}" pid="9" name="TITUSMarking">
    <vt:lpwstr>None</vt:lpwstr>
  </property>
</Properties>
</file>